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(Canada</w:t>
      </w:r>
      <w:r>
        <w:t xml:space="preserve"> </w:t>
      </w:r>
      <w:r>
        <w:t xml:space="preserve">Montreal)</w:t>
      </w:r>
    </w:p>
    <w:bookmarkStart w:id="33" w:name="laboratory-technician-resume"/>
    <w:p>
      <w:pPr>
        <w:pStyle w:val="Heading1"/>
      </w:pPr>
      <w:r>
        <w:t xml:space="preserve">Laboratory Technician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 (514) 555-5555]</w:t>
      </w:r>
      <w:r>
        <w:br/>
      </w:r>
      <w:r>
        <w:rPr>
          <w:bCs/>
          <w:b/>
        </w:rPr>
        <w:t xml:space="preserve">Location:</w:t>
      </w:r>
      <w:r>
        <w:t xml:space="preserve"> </w:t>
      </w:r>
      <w:r>
        <w:t xml:space="preserve">Montreal, Quebec, Canada</w:t>
      </w:r>
    </w:p>
    <w:bookmarkEnd w:id="20"/>
    <w:bookmarkStart w:id="21" w:name="professional-summary"/>
    <w:p>
      <w:pPr>
        <w:pStyle w:val="Heading2"/>
      </w:pPr>
      <w:r>
        <w:t xml:space="preserve">Professional Summary</w:t>
      </w:r>
    </w:p>
    <w:p>
      <w:pPr>
        <w:pStyle w:val="FirstParagraph"/>
      </w:pPr>
      <w:r>
        <w:t xml:space="preserve">A dedicated and detail-oriented Laboratory Technician with [X years] of experience in clinical, environmental, and industrial laboratory settings. Proficient in conducting analytical tests, maintaining lab equipment, and ensuring compliance with Canadian regulatory standards. Committed to delivering accurate results while adhering to safety protocols. Strong background in supporting scientific research and quality control processes within the vibrant Montreal biotech and healthcare sectors.</w:t>
      </w:r>
    </w:p>
    <w:bookmarkEnd w:id="21"/>
    <w:bookmarkStart w:id="24" w:name="work-experience"/>
    <w:p>
      <w:pPr>
        <w:pStyle w:val="Heading2"/>
      </w:pPr>
      <w:r>
        <w:t xml:space="preserve">Work Experience</w:t>
      </w:r>
    </w:p>
    <w:bookmarkStart w:id="22" w:name="laboratory-technician"/>
    <w:p>
      <w:pPr>
        <w:pStyle w:val="Heading3"/>
      </w:pPr>
      <w:r>
        <w:t xml:space="preserve">Laboratory Technician</w:t>
      </w:r>
    </w:p>
    <w:p>
      <w:pPr>
        <w:pStyle w:val="FirstParagraph"/>
      </w:pPr>
      <w:r>
        <w:rPr>
          <w:bCs/>
          <w:b/>
        </w:rPr>
        <w:t xml:space="preserve">Montreal Biomedical Research Institute (MBRI)</w:t>
      </w:r>
      <w:r>
        <w:t xml:space="preserve">, Montreal, QC | January 2019 – Present</w:t>
      </w:r>
    </w:p>
    <w:p>
      <w:pPr>
        <w:numPr>
          <w:ilvl w:val="0"/>
          <w:numId w:val="1001"/>
        </w:numPr>
        <w:pStyle w:val="Compact"/>
      </w:pPr>
      <w:r>
        <w:t xml:space="preserve">Conducted routine and complex laboratory tests for clinical samples, including blood analysis, microbiology, and molecular diagnostics.</w:t>
      </w:r>
    </w:p>
    <w:p>
      <w:pPr>
        <w:numPr>
          <w:ilvl w:val="0"/>
          <w:numId w:val="1001"/>
        </w:numPr>
        <w:pStyle w:val="Compact"/>
      </w:pPr>
      <w:r>
        <w:t xml:space="preserve">Calibrated and maintained lab equipment (e.g., spectrophotometers, centrifuges) to ensure precision and compliance with Canadian health regulations.</w:t>
      </w:r>
    </w:p>
    <w:p>
      <w:pPr>
        <w:numPr>
          <w:ilvl w:val="0"/>
          <w:numId w:val="1001"/>
        </w:numPr>
        <w:pStyle w:val="Compact"/>
      </w:pPr>
      <w:r>
        <w:t xml:space="preserve">Collaborated with senior scientists to develop protocols for environmental testing of water and soil samples, supporting Montreal’s sustainability initiatives.</w:t>
      </w:r>
    </w:p>
    <w:p>
      <w:pPr>
        <w:numPr>
          <w:ilvl w:val="0"/>
          <w:numId w:val="1001"/>
        </w:numPr>
        <w:pStyle w:val="Compact"/>
      </w:pPr>
      <w:r>
        <w:t xml:space="preserve">Documented experimental results in electronic lab notebooks (ELNs) and generated reports for internal review, ensuring adherence to Canada’s strict data integrity standards.</w:t>
      </w:r>
    </w:p>
    <w:p>
      <w:pPr>
        <w:numPr>
          <w:ilvl w:val="0"/>
          <w:numId w:val="1001"/>
        </w:numPr>
        <w:pStyle w:val="Compact"/>
      </w:pPr>
      <w:r>
        <w:t xml:space="preserve">Provided training to junior technicians on safety procedures and proper use of lab instrumentation, emphasizing the importance of OSHA and WHMIS compliance in Canadian labs.</w:t>
      </w:r>
    </w:p>
    <w:bookmarkEnd w:id="22"/>
    <w:bookmarkStart w:id="23" w:name="laboratory-assistant"/>
    <w:p>
      <w:pPr>
        <w:pStyle w:val="Heading3"/>
      </w:pPr>
      <w:r>
        <w:t xml:space="preserve">Laboratory Assistant</w:t>
      </w:r>
    </w:p>
    <w:p>
      <w:pPr>
        <w:pStyle w:val="FirstParagraph"/>
      </w:pPr>
      <w:r>
        <w:rPr>
          <w:bCs/>
          <w:b/>
        </w:rPr>
        <w:t xml:space="preserve">Quebec Environmental Testing Lab (QETL)</w:t>
      </w:r>
      <w:r>
        <w:t xml:space="preserve">, Montreal, QC | June 2017 – December 2018</w:t>
      </w:r>
    </w:p>
    <w:p>
      <w:pPr>
        <w:numPr>
          <w:ilvl w:val="0"/>
          <w:numId w:val="1002"/>
        </w:numPr>
        <w:pStyle w:val="Compact"/>
      </w:pPr>
      <w:r>
        <w:t xml:space="preserve">Supported environmental monitoring projects by analyzing air, water, and soil samples for contaminants in accordance with Canadian federal guidelines.</w:t>
      </w:r>
    </w:p>
    <w:p>
      <w:pPr>
        <w:numPr>
          <w:ilvl w:val="0"/>
          <w:numId w:val="1002"/>
        </w:numPr>
        <w:pStyle w:val="Compact"/>
      </w:pPr>
      <w:r>
        <w:t xml:space="preserve">Prepared reagents and solutions for experiments, ensuring accurate concentrations to meet the standards of Montreal’s industrial clients.</w:t>
      </w:r>
    </w:p>
    <w:p>
      <w:pPr>
        <w:numPr>
          <w:ilvl w:val="0"/>
          <w:numId w:val="1002"/>
        </w:numPr>
        <w:pStyle w:val="Compact"/>
      </w:pPr>
      <w:r>
        <w:t xml:space="preserve">Participated in cross-departmental meetings to improve lab efficiency and streamline workflows, contributing to a 15% reduction in processing time for samples.</w:t>
      </w:r>
    </w:p>
    <w:p>
      <w:pPr>
        <w:numPr>
          <w:ilvl w:val="0"/>
          <w:numId w:val="1002"/>
        </w:numPr>
        <w:pStyle w:val="Compact"/>
      </w:pPr>
      <w:r>
        <w:t xml:space="preserve">Maintained inventory of consumables and hazardous materials, ensuring proper storage and labeling per Canadian safety protocols.</w:t>
      </w:r>
    </w:p>
    <w:bookmarkEnd w:id="23"/>
    <w:bookmarkEnd w:id="24"/>
    <w:bookmarkStart w:id="26" w:name="education"/>
    <w:p>
      <w:pPr>
        <w:pStyle w:val="Heading2"/>
      </w:pPr>
      <w:r>
        <w:t xml:space="preserve">Education</w:t>
      </w:r>
    </w:p>
    <w:bookmarkStart w:id="25" w:name="diploma-in-laboratory-technology"/>
    <w:p>
      <w:pPr>
        <w:pStyle w:val="Heading3"/>
      </w:pPr>
      <w:r>
        <w:t xml:space="preserve">Diploma in Laboratory Technology</w:t>
      </w:r>
    </w:p>
    <w:p>
      <w:pPr>
        <w:pStyle w:val="FirstParagraph"/>
      </w:pPr>
      <w:r>
        <w:rPr>
          <w:bCs/>
          <w:b/>
        </w:rPr>
        <w:t xml:space="preserve">École de Technologie Supérieure (ÉTS)</w:t>
      </w:r>
      <w:r>
        <w:t xml:space="preserve">, Montreal, QC | Graduated: June 2017</w:t>
      </w:r>
    </w:p>
    <w:p>
      <w:pPr>
        <w:numPr>
          <w:ilvl w:val="0"/>
          <w:numId w:val="1003"/>
        </w:numPr>
        <w:pStyle w:val="Compact"/>
      </w:pPr>
      <w:r>
        <w:t xml:space="preserve">Courses included clinical chemistry, microbiology, and analytical instrumentation.</w:t>
      </w:r>
    </w:p>
    <w:p>
      <w:pPr>
        <w:numPr>
          <w:ilvl w:val="0"/>
          <w:numId w:val="1003"/>
        </w:numPr>
        <w:pStyle w:val="Compact"/>
      </w:pPr>
      <w:r>
        <w:t xml:space="preserve">Completed a 6-month internship at a Montreal-based hospital lab, gaining hands-on experience with diagnostic equipment and patient sample analysis.</w:t>
      </w:r>
    </w:p>
    <w:bookmarkEnd w:id="25"/>
    <w:bookmarkEnd w:id="26"/>
    <w:bookmarkStart w:id="27" w:name="skills"/>
    <w:p>
      <w:pPr>
        <w:pStyle w:val="Heading2"/>
      </w:pPr>
      <w:r>
        <w:t xml:space="preserve">Skills</w:t>
      </w:r>
    </w:p>
    <w:p>
      <w:pPr>
        <w:numPr>
          <w:ilvl w:val="0"/>
          <w:numId w:val="1004"/>
        </w:numPr>
        <w:pStyle w:val="Compact"/>
      </w:pPr>
      <w:r>
        <w:rPr>
          <w:bCs/>
          <w:b/>
        </w:rPr>
        <w:t xml:space="preserve">Laboratory Techniques:</w:t>
      </w:r>
      <w:r>
        <w:t xml:space="preserve"> </w:t>
      </w:r>
      <w:r>
        <w:t xml:space="preserve">Sample preparation, chromatography, spectrophotometry, PCR, and microbiological cultures.</w:t>
      </w:r>
    </w:p>
    <w:p>
      <w:pPr>
        <w:numPr>
          <w:ilvl w:val="0"/>
          <w:numId w:val="1004"/>
        </w:numPr>
        <w:pStyle w:val="Compact"/>
      </w:pPr>
      <w:r>
        <w:rPr>
          <w:bCs/>
          <w:b/>
        </w:rPr>
        <w:t xml:space="preserve">Safety &amp; Compliance:</w:t>
      </w:r>
      <w:r>
        <w:t xml:space="preserve"> </w:t>
      </w:r>
      <w:r>
        <w:t xml:space="preserve">WHMIS 2015, OSHA standards, and Canadian lab safety protocols.</w:t>
      </w:r>
    </w:p>
    <w:p>
      <w:pPr>
        <w:numPr>
          <w:ilvl w:val="0"/>
          <w:numId w:val="1004"/>
        </w:numPr>
        <w:pStyle w:val="Compact"/>
      </w:pPr>
      <w:r>
        <w:rPr>
          <w:bCs/>
          <w:b/>
        </w:rPr>
        <w:t xml:space="preserve">Software:</w:t>
      </w:r>
      <w:r>
        <w:t xml:space="preserve"> </w:t>
      </w:r>
      <w:r>
        <w:t xml:space="preserve">LabWare LIMS, Microsoft Office (Excel for data analysis), and ELN platforms.</w:t>
      </w:r>
    </w:p>
    <w:p>
      <w:pPr>
        <w:numPr>
          <w:ilvl w:val="0"/>
          <w:numId w:val="1004"/>
        </w:numPr>
        <w:pStyle w:val="Compact"/>
      </w:pPr>
      <w:r>
        <w:rPr>
          <w:bCs/>
          <w:b/>
        </w:rPr>
        <w:t xml:space="preserve">Languages:</w:t>
      </w:r>
      <w:r>
        <w:t xml:space="preserve"> </w:t>
      </w:r>
      <w:r>
        <w:t xml:space="preserve">English (fluent), French (proficient).</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WHMIS Certification</w:t>
      </w:r>
      <w:r>
        <w:t xml:space="preserve"> </w:t>
      </w:r>
      <w:r>
        <w:t xml:space="preserve">– Quebec Occupational Health and Safety Authority, 2019.</w:t>
      </w:r>
    </w:p>
    <w:p>
      <w:pPr>
        <w:numPr>
          <w:ilvl w:val="0"/>
          <w:numId w:val="1005"/>
        </w:numPr>
        <w:pStyle w:val="Compact"/>
      </w:pPr>
      <w:r>
        <w:rPr>
          <w:bCs/>
          <w:b/>
        </w:rPr>
        <w:t xml:space="preserve">Lab Safety Training</w:t>
      </w:r>
      <w:r>
        <w:t xml:space="preserve"> </w:t>
      </w:r>
      <w:r>
        <w:t xml:space="preserve">– Montreal Institute for Technical Education (MITE), 2018.</w:t>
      </w:r>
    </w:p>
    <w:p>
      <w:pPr>
        <w:numPr>
          <w:ilvl w:val="0"/>
          <w:numId w:val="1005"/>
        </w:numPr>
        <w:pStyle w:val="Compact"/>
      </w:pPr>
      <w:r>
        <w:rPr>
          <w:bCs/>
          <w:b/>
        </w:rPr>
        <w:t xml:space="preserve">Certified Laboratory Assistant (CLA)</w:t>
      </w:r>
      <w:r>
        <w:t xml:space="preserve"> </w:t>
      </w:r>
      <w:r>
        <w:t xml:space="preserve">– Canadian Association for Laboratory Science (CALS), 2020.</w:t>
      </w:r>
    </w:p>
    <w:bookmarkEnd w:id="28"/>
    <w:bookmarkStart w:id="29" w:name="professional-affiliations"/>
    <w:p>
      <w:pPr>
        <w:pStyle w:val="Heading2"/>
      </w:pPr>
      <w:r>
        <w:t xml:space="preserve">Professional Affiliations</w:t>
      </w:r>
    </w:p>
    <w:p>
      <w:pPr>
        <w:numPr>
          <w:ilvl w:val="0"/>
          <w:numId w:val="1006"/>
        </w:numPr>
        <w:pStyle w:val="Compact"/>
      </w:pPr>
      <w:r>
        <w:t xml:space="preserve">Member of the Canadian Society for Medical Laboratory Science (CSMLS), Montreal Chapter.</w:t>
      </w:r>
    </w:p>
    <w:p>
      <w:pPr>
        <w:numPr>
          <w:ilvl w:val="0"/>
          <w:numId w:val="1006"/>
        </w:numPr>
        <w:pStyle w:val="Compact"/>
      </w:pPr>
      <w:r>
        <w:t xml:space="preserve">Active participant in local lab networking events to stay updated on advancements in Montreal’s biotech and environmental sectors.</w:t>
      </w:r>
    </w:p>
    <w:bookmarkEnd w:id="29"/>
    <w:bookmarkStart w:id="30" w:name="additional-information"/>
    <w:p>
      <w:pPr>
        <w:pStyle w:val="Heading2"/>
      </w:pPr>
      <w:r>
        <w:t xml:space="preserve">Additional Information</w:t>
      </w:r>
    </w:p>
    <w:p>
      <w:pPr>
        <w:pStyle w:val="FirstParagraph"/>
      </w:pPr>
      <w:r>
        <w:rPr>
          <w:bCs/>
          <w:b/>
        </w:rPr>
        <w:t xml:space="preserve">Volunteer Experience:</w:t>
      </w:r>
      <w:r>
        <w:t xml:space="preserve"> </w:t>
      </w:r>
      <w:r>
        <w:t xml:space="preserve">Mentored high school students in STEM programs at the Montreal Science Centre, fostering interest in laboratory careers.</w:t>
      </w:r>
    </w:p>
    <w:p>
      <w:pPr>
        <w:pStyle w:val="BodyText"/>
      </w:pPr>
      <w:r>
        <w:rPr>
          <w:bCs/>
          <w:b/>
        </w:rPr>
        <w:t xml:space="preserve">Projects:</w:t>
      </w:r>
      <w:r>
        <w:t xml:space="preserve"> </w:t>
      </w:r>
      <w:r>
        <w:t xml:space="preserve">Contributed to a 2021 research project on sustainable water filtration systems, published in the Quebec Environmental Journal. Collaborated with Montreal-based startups to optimize lab workflows for rapid diagnostic testing.</w:t>
      </w:r>
    </w:p>
    <w:bookmarkEnd w:id="30"/>
    <w:bookmarkStart w:id="31" w:name="why-choose-this-resume"/>
    <w:p>
      <w:pPr>
        <w:pStyle w:val="Heading2"/>
      </w:pPr>
      <w:r>
        <w:t xml:space="preserve">Why Choose This Resume?</w:t>
      </w:r>
    </w:p>
    <w:p>
      <w:pPr>
        <w:pStyle w:val="FirstParagraph"/>
      </w:pPr>
      <w:r>
        <w:t xml:space="preserve">This resume is tailored for a Laboratory Technician role in Canada Montreal, emphasizing compliance with local regulations and industry-specific skills. It highlights experience in both clinical and environmental labs, aligning with Montreal’s diverse scientific landscape. The inclusion of Canadian certifications (WHMIS, CLA) and proficiency in French ensures adaptability to the region’s workforce needs.</w:t>
      </w:r>
    </w:p>
    <w:bookmarkEnd w:id="31"/>
    <w:bookmarkStart w:id="32" w:name="contact"/>
    <w:p>
      <w:pPr>
        <w:pStyle w:val="Heading2"/>
      </w:pPr>
      <w:r>
        <w:t xml:space="preserve">Contact</w:t>
      </w:r>
    </w:p>
    <w:p>
      <w:pPr>
        <w:pStyle w:val="FirstParagraph"/>
      </w:pPr>
      <w:r>
        <w:t xml:space="preserve">For further information or to discuss opportunities in Canada Montreal, please contact [Your Name] at [your.email@example.com].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(Canada Montreal)</dc:title>
  <dc:creator/>
  <dc:language>en</dc:language>
  <cp:keywords/>
  <dcterms:created xsi:type="dcterms:W3CDTF">2025-12-09T12:01:38Z</dcterms:created>
  <dcterms:modified xsi:type="dcterms:W3CDTF">2025-12-09T12:01:38Z</dcterms:modified>
</cp:coreProperties>
</file>

<file path=docProps/custom.xml><?xml version="1.0" encoding="utf-8"?>
<Properties xmlns="http://schemas.openxmlformats.org/officeDocument/2006/custom-properties" xmlns:vt="http://schemas.openxmlformats.org/officeDocument/2006/docPropsVTypes"/>
</file>