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Baptiste Mwaka</w:t>
      </w:r>
    </w:p>
    <w:p>
      <w:pPr>
        <w:pStyle w:val="BodyText"/>
      </w:pPr>
      <w:r>
        <w:rPr>
          <w:bCs/>
          <w:b/>
        </w:rPr>
        <w:t xml:space="preserve">Email:</w:t>
      </w:r>
      <w:r>
        <w:t xml:space="preserve"> </w:t>
      </w:r>
      <w:r>
        <w:t xml:space="preserve">jbmwaka@labtechnician.cd</w:t>
      </w:r>
    </w:p>
    <w:p>
      <w:pPr>
        <w:pStyle w:val="BodyText"/>
      </w:pPr>
      <w:r>
        <w:rPr>
          <w:bCs/>
          <w:b/>
        </w:rPr>
        <w:t xml:space="preserve">Phone:</w:t>
      </w:r>
      <w:r>
        <w:t xml:space="preserve"> </w:t>
      </w:r>
      <w:r>
        <w:t xml:space="preserve">+243 999 123 456</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skilled Laboratory Technician with over five years of experience in DR Congo Kinshasa, specializing in diagnostic testing, sample analysis, and laboratory operations. Proficient in maintaining high standards of accuracy and safety while working under pressure to support public health initiatives. Committed to contributing to the advancement of healthcare services in the region by leveraging technical expertise and a strong understanding of local health challenges.</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National Institute of Public Health (INSP), Kinshasa, DR Congo</w:t>
      </w:r>
    </w:p>
    <w:p>
      <w:pPr>
        <w:pStyle w:val="BodyText"/>
      </w:pPr>
      <w:r>
        <w:rPr>
          <w:iCs/>
          <w:i/>
        </w:rPr>
        <w:t xml:space="preserve">January 2019 – Present</w:t>
      </w:r>
    </w:p>
    <w:p>
      <w:pPr>
        <w:numPr>
          <w:ilvl w:val="0"/>
          <w:numId w:val="1001"/>
        </w:numPr>
        <w:pStyle w:val="Compact"/>
      </w:pPr>
      <w:r>
        <w:t xml:space="preserve">Conducted routine and specialized laboratory tests for infectious diseases, including HIV, malaria, and tuberculosis, ensuring compliance with international protocols.</w:t>
      </w:r>
    </w:p>
    <w:p>
      <w:pPr>
        <w:numPr>
          <w:ilvl w:val="0"/>
          <w:numId w:val="1001"/>
        </w:numPr>
        <w:pStyle w:val="Compact"/>
      </w:pPr>
      <w:r>
        <w:t xml:space="preserve">Maintained and calibrated laboratory equipment such as microscopes, centrifuges, and spectrophotometers to ensure optimal performance in DR Congo Kinshasa’s challenging environmental conditions.</w:t>
      </w:r>
    </w:p>
    <w:p>
      <w:pPr>
        <w:numPr>
          <w:ilvl w:val="0"/>
          <w:numId w:val="1001"/>
        </w:numPr>
        <w:pStyle w:val="Compact"/>
      </w:pPr>
      <w:r>
        <w:t xml:space="preserve">Managed inventory of reagents and consumables, minimizing waste while adhering to the strict supply chain constraints common in the region.</w:t>
      </w:r>
    </w:p>
    <w:p>
      <w:pPr>
        <w:numPr>
          <w:ilvl w:val="0"/>
          <w:numId w:val="1001"/>
        </w:numPr>
        <w:pStyle w:val="Compact"/>
      </w:pPr>
      <w:r>
        <w:t xml:space="preserve">Collaborated with healthcare professionals to interpret test results and provide timely feedback for patient care, particularly in rural clinics supported by Kinshasa-based organizations.</w:t>
      </w:r>
    </w:p>
    <w:p>
      <w:pPr>
        <w:numPr>
          <w:ilvl w:val="0"/>
          <w:numId w:val="1001"/>
        </w:numPr>
        <w:pStyle w:val="Compact"/>
      </w:pPr>
      <w:r>
        <w:t xml:space="preserve">Implemented quality control measures to reduce errors and improve the accuracy of diagnostic reports, directly contributing to improved public health outcomes in DR Congo.</w:t>
      </w:r>
    </w:p>
    <w:bookmarkEnd w:id="22"/>
    <w:bookmarkStart w:id="23" w:name="laboratory-assistant"/>
    <w:p>
      <w:pPr>
        <w:pStyle w:val="Heading3"/>
      </w:pPr>
      <w:r>
        <w:t xml:space="preserve">Laboratory Assistant</w:t>
      </w:r>
    </w:p>
    <w:p>
      <w:pPr>
        <w:pStyle w:val="FirstParagraph"/>
      </w:pPr>
      <w:r>
        <w:rPr>
          <w:bCs/>
          <w:b/>
        </w:rPr>
        <w:t xml:space="preserve">Université de Kinshasa, Faculty of Medicine</w:t>
      </w:r>
    </w:p>
    <w:p>
      <w:pPr>
        <w:pStyle w:val="BodyText"/>
      </w:pPr>
      <w:r>
        <w:rPr>
          <w:iCs/>
          <w:i/>
        </w:rPr>
        <w:t xml:space="preserve">June 2016 – December 2018</w:t>
      </w:r>
    </w:p>
    <w:p>
      <w:pPr>
        <w:numPr>
          <w:ilvl w:val="0"/>
          <w:numId w:val="1002"/>
        </w:numPr>
        <w:pStyle w:val="Compact"/>
      </w:pPr>
      <w:r>
        <w:t xml:space="preserve">Assisted in conducting clinical trials and research projects focused on tropical diseases prevalent in DR Congo, such as cholera and leishmaniasis.</w:t>
      </w:r>
    </w:p>
    <w:p>
      <w:pPr>
        <w:numPr>
          <w:ilvl w:val="0"/>
          <w:numId w:val="1002"/>
        </w:numPr>
        <w:pStyle w:val="Compact"/>
      </w:pPr>
      <w:r>
        <w:t xml:space="preserve">Prepared biological samples for analysis, ensuring proper labeling and storage according to local regulations in Kinshasa.</w:t>
      </w:r>
    </w:p>
    <w:p>
      <w:pPr>
        <w:numPr>
          <w:ilvl w:val="0"/>
          <w:numId w:val="1002"/>
        </w:numPr>
        <w:pStyle w:val="Compact"/>
      </w:pPr>
      <w:r>
        <w:t xml:space="preserve">Provided training to junior technicians on laboratory safety protocols, emphasizing the importance of biosafety in DR Congo’s healthcare settings.</w:t>
      </w:r>
    </w:p>
    <w:p>
      <w:pPr>
        <w:numPr>
          <w:ilvl w:val="0"/>
          <w:numId w:val="1002"/>
        </w:numPr>
        <w:pStyle w:val="Compact"/>
      </w:pPr>
      <w:r>
        <w:t xml:space="preserve">Supported the development of a regional database for tracking disease outbreaks, enhancing data accessibility for public health officials in Kinshasa.</w:t>
      </w:r>
    </w:p>
    <w:bookmarkEnd w:id="23"/>
    <w:bookmarkStart w:id="24" w:name="internship"/>
    <w:p>
      <w:pPr>
        <w:pStyle w:val="Heading3"/>
      </w:pPr>
      <w:r>
        <w:t xml:space="preserve">Internship</w:t>
      </w:r>
    </w:p>
    <w:p>
      <w:pPr>
        <w:pStyle w:val="FirstParagraph"/>
      </w:pPr>
      <w:r>
        <w:rPr>
          <w:bCs/>
          <w:b/>
        </w:rPr>
        <w:t xml:space="preserve">Hospital General de Kinshasa (HGK)</w:t>
      </w:r>
    </w:p>
    <w:p>
      <w:pPr>
        <w:pStyle w:val="BodyText"/>
      </w:pPr>
      <w:r>
        <w:rPr>
          <w:iCs/>
          <w:i/>
        </w:rPr>
        <w:t xml:space="preserve">July 2015 – May 2016</w:t>
      </w:r>
    </w:p>
    <w:p>
      <w:pPr>
        <w:numPr>
          <w:ilvl w:val="0"/>
          <w:numId w:val="1003"/>
        </w:numPr>
        <w:pStyle w:val="Compact"/>
      </w:pPr>
      <w:r>
        <w:t xml:space="preserve">Gained hands-on experience in blood typing, urinalysis, and microbiological testing under the supervision of senior laboratory staff in DR Congo’s largest hospital.</w:t>
      </w:r>
    </w:p>
    <w:p>
      <w:pPr>
        <w:numPr>
          <w:ilvl w:val="0"/>
          <w:numId w:val="1003"/>
        </w:numPr>
        <w:pStyle w:val="Compact"/>
      </w:pPr>
      <w:r>
        <w:t xml:space="preserve">Contributed to the reduction of patient wait times by optimizing sample processing workflows in high-volume settings.</w:t>
      </w:r>
    </w:p>
    <w:p>
      <w:pPr>
        <w:numPr>
          <w:ilvl w:val="0"/>
          <w:numId w:val="1003"/>
        </w:numPr>
        <w:pStyle w:val="Compact"/>
      </w:pPr>
      <w:r>
        <w:t xml:space="preserve">Participated in community health campaigns, providing on-site laboratory support for mobile clinics across Kinshasa.</w:t>
      </w:r>
    </w:p>
    <w:bookmarkEnd w:id="24"/>
    <w:bookmarkEnd w:id="25"/>
    <w:bookmarkStart w:id="26" w:name="education"/>
    <w:p>
      <w:pPr>
        <w:pStyle w:val="Heading2"/>
      </w:pPr>
      <w:r>
        <w:t xml:space="preserve">Education</w:t>
      </w:r>
    </w:p>
    <w:p>
      <w:pPr>
        <w:pStyle w:val="FirstParagraph"/>
      </w:pPr>
      <w:r>
        <w:rPr>
          <w:bCs/>
          <w:b/>
        </w:rPr>
        <w:t xml:space="preserve">Bachelor of Science in Medical Laboratory Science</w:t>
      </w:r>
    </w:p>
    <w:p>
      <w:pPr>
        <w:pStyle w:val="BodyText"/>
      </w:pPr>
      <w:r>
        <w:rPr>
          <w:iCs/>
          <w:i/>
        </w:rPr>
        <w:t xml:space="preserve">Université de Kinshasa, DR Congo</w:t>
      </w:r>
    </w:p>
    <w:p>
      <w:pPr>
        <w:pStyle w:val="BodyText"/>
      </w:pPr>
      <w:r>
        <w:rPr>
          <w:iCs/>
          <w:i/>
        </w:rPr>
        <w:t xml:space="preserve">Graduated: June 2015</w:t>
      </w:r>
    </w:p>
    <w:p>
      <w:pPr>
        <w:numPr>
          <w:ilvl w:val="0"/>
          <w:numId w:val="1004"/>
        </w:numPr>
        <w:pStyle w:val="Compact"/>
      </w:pPr>
      <w:r>
        <w:t xml:space="preserve">Courses included clinical chemistry, hematology, immunology, and microbiology, with a focus on disease diagnostics in resource-limited settings.</w:t>
      </w:r>
    </w:p>
    <w:p>
      <w:pPr>
        <w:numPr>
          <w:ilvl w:val="0"/>
          <w:numId w:val="1004"/>
        </w:numPr>
        <w:pStyle w:val="Compact"/>
      </w:pPr>
      <w:r>
        <w:t xml:space="preserve">Published a research paper on "Challenges in Laboratory Diagnostics for Malaria in DR Congo Kinshasa" as part of the university’s annual health science conference.</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and maintaining laboratory equipment, performing blood tests, and analyzing microbiological cultures.</w:t>
      </w:r>
    </w:p>
    <w:p>
      <w:pPr>
        <w:numPr>
          <w:ilvl w:val="0"/>
          <w:numId w:val="1005"/>
        </w:numPr>
        <w:pStyle w:val="Compact"/>
      </w:pPr>
      <w:r>
        <w:rPr>
          <w:bCs/>
          <w:b/>
        </w:rPr>
        <w:t xml:space="preserve">Data Management:</w:t>
      </w:r>
      <w:r>
        <w:t xml:space="preserve"> </w:t>
      </w:r>
      <w:r>
        <w:t xml:space="preserve">Skilled in using laboratory information systems (LIS) to track patient data and maintain records compliant with DR Congo Kinshasa health regulations.</w:t>
      </w:r>
    </w:p>
    <w:p>
      <w:pPr>
        <w:numPr>
          <w:ilvl w:val="0"/>
          <w:numId w:val="1005"/>
        </w:numPr>
        <w:pStyle w:val="Compact"/>
      </w:pPr>
      <w:r>
        <w:rPr>
          <w:bCs/>
          <w:b/>
        </w:rPr>
        <w:t xml:space="preserve">Communication:</w:t>
      </w:r>
      <w:r>
        <w:t xml:space="preserve"> </w:t>
      </w:r>
      <w:r>
        <w:t xml:space="preserve">Excellent interpersonal skills for collaborating with healthcare teams, patients, and local organizations in Kinshasa.</w:t>
      </w:r>
    </w:p>
    <w:p>
      <w:pPr>
        <w:numPr>
          <w:ilvl w:val="0"/>
          <w:numId w:val="1005"/>
        </w:numPr>
        <w:pStyle w:val="Compact"/>
      </w:pPr>
      <w:r>
        <w:rPr>
          <w:bCs/>
          <w:b/>
        </w:rPr>
        <w:t xml:space="preserve">Critical Thinking:</w:t>
      </w:r>
      <w:r>
        <w:t xml:space="preserve"> </w:t>
      </w:r>
      <w:r>
        <w:t xml:space="preserve">Ability to troubleshoot equipment malfunctions and interpret complex test results under time constraints.</w:t>
      </w:r>
    </w:p>
    <w:p>
      <w:pPr>
        <w:numPr>
          <w:ilvl w:val="0"/>
          <w:numId w:val="1005"/>
        </w:numPr>
        <w:pStyle w:val="Compact"/>
      </w:pPr>
      <w:r>
        <w:rPr>
          <w:bCs/>
          <w:b/>
        </w:rPr>
        <w:t xml:space="preserve">Languages:</w:t>
      </w:r>
      <w:r>
        <w:t xml:space="preserve"> </w:t>
      </w:r>
      <w:r>
        <w:t xml:space="preserve">Fluent in French (official language of DR Congo), Kinyarwanda, and basic English for international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Biosafety Level 2 (BSL-2) Certification</w:t>
      </w:r>
      <w:r>
        <w:t xml:space="preserve"> </w:t>
      </w:r>
      <w:r>
        <w:t xml:space="preserve">– National Institute of Public Health, Kinshasa (2018)</w:t>
      </w:r>
    </w:p>
    <w:p>
      <w:pPr>
        <w:numPr>
          <w:ilvl w:val="0"/>
          <w:numId w:val="1006"/>
        </w:numPr>
        <w:pStyle w:val="Compact"/>
      </w:pPr>
      <w:r>
        <w:rPr>
          <w:bCs/>
          <w:b/>
        </w:rPr>
        <w:t xml:space="preserve">Clinical Laboratory Management Training</w:t>
      </w:r>
      <w:r>
        <w:t xml:space="preserve"> </w:t>
      </w:r>
      <w:r>
        <w:t xml:space="preserve">– World Health Organization (WHO), DR Congo Regional Office (2017)</w:t>
      </w:r>
    </w:p>
    <w:p>
      <w:pPr>
        <w:numPr>
          <w:ilvl w:val="0"/>
          <w:numId w:val="1006"/>
        </w:numPr>
        <w:pStyle w:val="Compact"/>
      </w:pPr>
      <w:r>
        <w:rPr>
          <w:bCs/>
          <w:b/>
        </w:rPr>
        <w:t xml:space="preserve">HIV Testing and Counseling Certification</w:t>
      </w:r>
      <w:r>
        <w:t xml:space="preserve"> </w:t>
      </w:r>
      <w:r>
        <w:t xml:space="preserve">– Ministry of Health, DR Congo (2019)</w:t>
      </w:r>
    </w:p>
    <w:bookmarkEnd w:id="28"/>
    <w:bookmarkStart w:id="29" w:name="professional-achievements"/>
    <w:p>
      <w:pPr>
        <w:pStyle w:val="Heading2"/>
      </w:pPr>
      <w:r>
        <w:t xml:space="preserve">Professional Achievements</w:t>
      </w:r>
    </w:p>
    <w:p>
      <w:pPr>
        <w:numPr>
          <w:ilvl w:val="0"/>
          <w:numId w:val="1007"/>
        </w:numPr>
        <w:pStyle w:val="Compact"/>
      </w:pPr>
      <w:r>
        <w:t xml:space="preserve">Recognized as "Top Laboratory Technician" by the National Institute of Public Health in 2021 for excellence in diagnostic accuracy and patient care.</w:t>
      </w:r>
    </w:p>
    <w:p>
      <w:pPr>
        <w:numPr>
          <w:ilvl w:val="0"/>
          <w:numId w:val="1007"/>
        </w:numPr>
        <w:pStyle w:val="Compact"/>
      </w:pPr>
      <w:r>
        <w:t xml:space="preserve">Spearheaded the implementation of a new quality assurance protocol that reduced test error rates by 30% in Kinshasa’s regional labs.</w:t>
      </w:r>
    </w:p>
    <w:p>
      <w:pPr>
        <w:numPr>
          <w:ilvl w:val="0"/>
          <w:numId w:val="1007"/>
        </w:numPr>
        <w:pStyle w:val="Compact"/>
      </w:pPr>
      <w:r>
        <w:t xml:space="preserve">Contributed to a WHO-funded project on infectious disease surveillance, providing critical data for public health policy in DR Congo.</w:t>
      </w:r>
    </w:p>
    <w:bookmarkEnd w:id="29"/>
    <w:bookmarkStart w:id="30" w:name="community-involvement"/>
    <w:p>
      <w:pPr>
        <w:pStyle w:val="Heading2"/>
      </w:pPr>
      <w:r>
        <w:t xml:space="preserve">Community Involvement</w:t>
      </w:r>
    </w:p>
    <w:p>
      <w:pPr>
        <w:pStyle w:val="FirstParagraph"/>
      </w:pPr>
      <w:r>
        <w:rPr>
          <w:bCs/>
          <w:b/>
        </w:rPr>
        <w:t xml:space="preserve">Volunteer Laboratory Technician</w:t>
      </w:r>
    </w:p>
    <w:p>
      <w:pPr>
        <w:pStyle w:val="BodyText"/>
      </w:pPr>
      <w:r>
        <w:rPr>
          <w:iCs/>
          <w:i/>
        </w:rPr>
        <w:t xml:space="preserve">Kinshasa Health Coalition (KHC), 2017–Present</w:t>
      </w:r>
    </w:p>
    <w:p>
      <w:pPr>
        <w:numPr>
          <w:ilvl w:val="0"/>
          <w:numId w:val="1008"/>
        </w:numPr>
        <w:pStyle w:val="Compact"/>
      </w:pPr>
      <w:r>
        <w:t xml:space="preserve">Provided free laboratory services to underserved communities in Kinshasa, focusing on early detection of preventable diseases.</w:t>
      </w:r>
    </w:p>
    <w:p>
      <w:pPr>
        <w:numPr>
          <w:ilvl w:val="0"/>
          <w:numId w:val="1008"/>
        </w:numPr>
        <w:pStyle w:val="Compact"/>
      </w:pPr>
      <w:r>
        <w:t xml:space="preserve">Organized training workshops for local technicians on modern lab techniques, enhancing the capacity of DR Congo’s healthcare workforce.</w:t>
      </w:r>
    </w:p>
    <w:bookmarkEnd w:id="30"/>
    <w:bookmarkStart w:id="31" w:name="references"/>
    <w:p>
      <w:pPr>
        <w:pStyle w:val="Heading2"/>
      </w:pPr>
      <w:r>
        <w:t xml:space="preserve">References</w:t>
      </w:r>
    </w:p>
    <w:p>
      <w:pPr>
        <w:pStyle w:val="FirstParagraph"/>
      </w:pPr>
      <w:r>
        <w:t xml:space="preserve">Available upon request. Contact: jbmwaka@labtechnician.cd</w:t>
      </w:r>
    </w:p>
    <w:bookmarkEnd w:id="31"/>
    <w:p>
      <w:pPr>
        <w:pStyle w:val="BodyText"/>
      </w:pPr>
      <w:r>
        <w:t xml:space="preserve">This resume is tailored for a Laboratory Technician in DR Congo Kinshasa, emphasizing technical expertise, public health contributions, and regional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(DR Congo Kinshasa)</dc:title>
  <dc:creator/>
  <dc:language>en</dc:language>
  <cp:keywords/>
  <dcterms:created xsi:type="dcterms:W3CDTF">2026-07-17T18:09:43Z</dcterms:created>
  <dcterms:modified xsi:type="dcterms:W3CDTF">2026-07-17T18:09:43Z</dcterms:modified>
</cp:coreProperties>
</file>

<file path=docProps/custom.xml><?xml version="1.0" encoding="utf-8"?>
<Properties xmlns="http://schemas.openxmlformats.org/officeDocument/2006/custom-properties" xmlns:vt="http://schemas.openxmlformats.org/officeDocument/2006/docPropsVTypes"/>
</file>