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Italy</w:t>
      </w:r>
      <w:r>
        <w:t xml:space="preserve"> </w:t>
      </w:r>
      <w:r>
        <w:t xml:space="preserve">Naples</w:t>
      </w:r>
    </w:p>
    <w:bookmarkStart w:id="32" w:name="resume"/>
    <w:p>
      <w:pPr>
        <w:pStyle w:val="Heading1"/>
      </w:pPr>
      <w:r>
        <w:t xml:space="preserve">Resume</w:t>
      </w:r>
    </w:p>
    <w:bookmarkStart w:id="31" w:name="laboratory-technician---italy-naples"/>
    <w:p>
      <w:pPr>
        <w:pStyle w:val="Heading2"/>
      </w:pPr>
      <w:r>
        <w:t xml:space="preserve">Laboratory Technician - Italy Naples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Phone:</w:t>
      </w:r>
      <w:r>
        <w:t xml:space="preserve"> </w:t>
      </w:r>
      <w:r>
        <w:t xml:space="preserve">+39 123 456 7890</w:t>
      </w:r>
      <w:r>
        <w:br/>
      </w:r>
      <w:r>
        <w:rPr>
          <w:bCs/>
          <w:b/>
        </w:rPr>
        <w:t xml:space="preserve">Email:</w:t>
      </w:r>
      <w:r>
        <w:t xml:space="preserve"> </w:t>
      </w:r>
      <w:r>
        <w:t xml:space="preserve">maria.rossi@email.com</w:t>
      </w:r>
      <w:r>
        <w:br/>
      </w:r>
      <w:r>
        <w:rPr>
          <w:bCs/>
          <w:b/>
        </w:rPr>
        <w:t xml:space="preserve">Address:</w:t>
      </w:r>
      <w:r>
        <w:t xml:space="preserve"> </w:t>
      </w:r>
      <w:r>
        <w:t xml:space="preserve">Via Roma, 123, Naples, Italy</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Highly motivated and detail-oriented Laboratory Technician with over five years of experience in clinical and research laboratories. Proficient in operating advanced laboratory equipment, conducting diagnostic tests, and ensuring compliance with Italian health regulations. Passionate about contributing to scientific advancements in Italy Naples through precision, innovation, and a commitment to excellence. Adept at working collaboratively within multidisciplinary teams to deliver accurate results that support patient care and research objectives.</w:t>
      </w:r>
    </w:p>
    <w:bookmarkEnd w:id="21"/>
    <w:p>
      <w:r>
        <w:pict>
          <v:rect style="width:0;height:1.5pt" o:hralign="center" o:hrstd="t" o:hr="t"/>
        </w:pict>
      </w:r>
    </w:p>
    <w:bookmarkStart w:id="24" w:name="work-experience"/>
    <w:p>
      <w:pPr>
        <w:pStyle w:val="Heading3"/>
      </w:pPr>
      <w:r>
        <w:t xml:space="preserve">Work Experience</w:t>
      </w:r>
    </w:p>
    <w:bookmarkStart w:id="22" w:name="laboratory-technician"/>
    <w:p>
      <w:pPr>
        <w:pStyle w:val="Heading4"/>
      </w:pPr>
      <w:r>
        <w:t xml:space="preserve">Laboratory Technician</w:t>
      </w:r>
    </w:p>
    <w:p>
      <w:pPr>
        <w:pStyle w:val="FirstParagraph"/>
      </w:pPr>
      <w:r>
        <w:rPr>
          <w:bCs/>
          <w:b/>
        </w:rPr>
        <w:t xml:space="preserve">Sanità Innovativa S.r.l. – Naples, Italy</w:t>
      </w:r>
    </w:p>
    <w:p>
      <w:pPr>
        <w:pStyle w:val="BodyText"/>
      </w:pPr>
      <w:r>
        <w:rPr>
          <w:iCs/>
          <w:i/>
        </w:rPr>
        <w:t xml:space="preserve">January 2020 – Present</w:t>
      </w:r>
    </w:p>
    <w:p>
      <w:pPr>
        <w:numPr>
          <w:ilvl w:val="0"/>
          <w:numId w:val="1001"/>
        </w:numPr>
        <w:pStyle w:val="Compact"/>
      </w:pPr>
      <w:r>
        <w:t xml:space="preserve">Perform routine and specialized laboratory tests, including hematology, microbiology, and biochemistry analyses, adhering to Italian health standards (D.Lgs. 81/2008) for safety and quality.</w:t>
      </w:r>
    </w:p>
    <w:p>
      <w:pPr>
        <w:numPr>
          <w:ilvl w:val="0"/>
          <w:numId w:val="1001"/>
        </w:numPr>
        <w:pStyle w:val="Compact"/>
      </w:pPr>
      <w:r>
        <w:t xml:space="preserve">Maintain and calibrate laboratory instruments such as centrifuges, spectrophotometers, and automated analyzers to ensure accuracy and reliability of results.</w:t>
      </w:r>
    </w:p>
    <w:p>
      <w:pPr>
        <w:numPr>
          <w:ilvl w:val="0"/>
          <w:numId w:val="1001"/>
        </w:numPr>
        <w:pStyle w:val="Compact"/>
      </w:pPr>
      <w:r>
        <w:t xml:space="preserve">Collaborate with medical professionals to interpret test results, ensuring timely delivery of critical information for patient diagnosis and treatment in Naples.</w:t>
      </w:r>
    </w:p>
    <w:p>
      <w:pPr>
        <w:numPr>
          <w:ilvl w:val="0"/>
          <w:numId w:val="1001"/>
        </w:numPr>
        <w:pStyle w:val="Compact"/>
      </w:pPr>
      <w:r>
        <w:t xml:space="preserve">Implement quality control protocols to validate test procedures and uphold ISO 15189 accreditation standards for laboratory services in Italy.</w:t>
      </w:r>
    </w:p>
    <w:p>
      <w:pPr>
        <w:numPr>
          <w:ilvl w:val="0"/>
          <w:numId w:val="1001"/>
        </w:numPr>
        <w:pStyle w:val="Compact"/>
      </w:pPr>
      <w:r>
        <w:t xml:space="preserve">Train new staff on laboratory safety practices, equipment operation, and data management systems tailored to the needs of Italian healthcare facilities.</w:t>
      </w:r>
    </w:p>
    <w:bookmarkEnd w:id="22"/>
    <w:bookmarkStart w:id="23" w:name="laboratory-assistant"/>
    <w:p>
      <w:pPr>
        <w:pStyle w:val="Heading4"/>
      </w:pPr>
      <w:r>
        <w:t xml:space="preserve">Laboratory Assistant</w:t>
      </w:r>
    </w:p>
    <w:p>
      <w:pPr>
        <w:pStyle w:val="FirstParagraph"/>
      </w:pPr>
      <w:r>
        <w:rPr>
          <w:bCs/>
          <w:b/>
        </w:rPr>
        <w:t xml:space="preserve">Istituto di Ricerca Biomedica – Naples, Italy</w:t>
      </w:r>
    </w:p>
    <w:p>
      <w:pPr>
        <w:pStyle w:val="BodyText"/>
      </w:pPr>
      <w:r>
        <w:rPr>
          <w:iCs/>
          <w:i/>
        </w:rPr>
        <w:t xml:space="preserve">June 2017 – December 2019</w:t>
      </w:r>
    </w:p>
    <w:p>
      <w:pPr>
        <w:numPr>
          <w:ilvl w:val="0"/>
          <w:numId w:val="1002"/>
        </w:numPr>
        <w:pStyle w:val="Compact"/>
      </w:pPr>
      <w:r>
        <w:t xml:space="preserve">Assisted in research projects focused on infectious diseases, contributing to the development of diagnostic tools for local healthcare providers in Naples.</w:t>
      </w:r>
    </w:p>
    <w:p>
      <w:pPr>
        <w:numPr>
          <w:ilvl w:val="0"/>
          <w:numId w:val="1002"/>
        </w:numPr>
        <w:pStyle w:val="Compact"/>
      </w:pPr>
      <w:r>
        <w:t xml:space="preserve">Prepared and maintained reagents, solutions, and biological samples following GMP (Good Manufacturing Practice) guidelines for Italian biotechnology companies.</w:t>
      </w:r>
    </w:p>
    <w:p>
      <w:pPr>
        <w:numPr>
          <w:ilvl w:val="0"/>
          <w:numId w:val="1002"/>
        </w:numPr>
        <w:pStyle w:val="Compact"/>
      </w:pPr>
      <w:r>
        <w:t xml:space="preserve">Documented experimental data using electronic lab notebooks (ELNs) and ensured compliance with the Italian Data Protection Authority (Garante per la Protezione dei Dati Personali).</w:t>
      </w:r>
    </w:p>
    <w:p>
      <w:pPr>
        <w:numPr>
          <w:ilvl w:val="0"/>
          <w:numId w:val="1002"/>
        </w:numPr>
        <w:pStyle w:val="Compact"/>
      </w:pPr>
      <w:r>
        <w:t xml:space="preserve">Participated in cross-departmental meetings to discuss project progress, aligning research goals with regional healthcare priorities in Naples.</w:t>
      </w:r>
    </w:p>
    <w:bookmarkEnd w:id="23"/>
    <w:bookmarkEnd w:id="24"/>
    <w:p>
      <w:r>
        <w:pict>
          <v:rect style="width:0;height:1.5pt" o:hralign="center" o:hrstd="t" o:hr="t"/>
        </w:pict>
      </w:r>
    </w:p>
    <w:bookmarkStart w:id="27" w:name="education"/>
    <w:p>
      <w:pPr>
        <w:pStyle w:val="Heading3"/>
      </w:pPr>
      <w:r>
        <w:t xml:space="preserve">Education</w:t>
      </w:r>
    </w:p>
    <w:bookmarkStart w:id="25" w:name="bachelor-of-science-in-biotechnology"/>
    <w:p>
      <w:pPr>
        <w:pStyle w:val="Heading4"/>
      </w:pPr>
      <w:r>
        <w:t xml:space="preserve">Bachelor of Science in Biotechnology</w:t>
      </w:r>
    </w:p>
    <w:p>
      <w:pPr>
        <w:pStyle w:val="FirstParagraph"/>
      </w:pPr>
      <w:r>
        <w:rPr>
          <w:bCs/>
          <w:b/>
        </w:rPr>
        <w:t xml:space="preserve">Università degli Studi di Napoli Federico II – Naples, Italy</w:t>
      </w:r>
    </w:p>
    <w:p>
      <w:pPr>
        <w:pStyle w:val="BodyText"/>
      </w:pPr>
      <w:r>
        <w:rPr>
          <w:iCs/>
          <w:i/>
        </w:rPr>
        <w:t xml:space="preserve">Graduated: June 2016</w:t>
      </w:r>
    </w:p>
    <w:p>
      <w:pPr>
        <w:numPr>
          <w:ilvl w:val="0"/>
          <w:numId w:val="1003"/>
        </w:numPr>
        <w:pStyle w:val="Compact"/>
      </w:pPr>
      <w:r>
        <w:t xml:space="preserve">Relevant coursework: Molecular Biology, Clinical Chemistry, and Laboratory Management.</w:t>
      </w:r>
    </w:p>
    <w:p>
      <w:pPr>
        <w:numPr>
          <w:ilvl w:val="0"/>
          <w:numId w:val="1003"/>
        </w:numPr>
        <w:pStyle w:val="Compact"/>
      </w:pPr>
      <w:r>
        <w:t xml:space="preserve">Capstone project focused on optimizing diagnostic assays for viral infections in Naples hospitals.</w:t>
      </w:r>
    </w:p>
    <w:bookmarkEnd w:id="25"/>
    <w:bookmarkStart w:id="26" w:name="certification-in-laboratory-safety"/>
    <w:p>
      <w:pPr>
        <w:pStyle w:val="Heading4"/>
      </w:pPr>
      <w:r>
        <w:t xml:space="preserve">Certification in Laboratory Safety</w:t>
      </w:r>
    </w:p>
    <w:p>
      <w:pPr>
        <w:pStyle w:val="FirstParagraph"/>
      </w:pPr>
      <w:r>
        <w:rPr>
          <w:bCs/>
          <w:b/>
        </w:rPr>
        <w:t xml:space="preserve">Istituto Nazionale di Sanità – Italy</w:t>
      </w:r>
    </w:p>
    <w:p>
      <w:pPr>
        <w:pStyle w:val="BodyText"/>
      </w:pPr>
      <w:r>
        <w:rPr>
          <w:iCs/>
          <w:i/>
        </w:rPr>
        <w:t xml:space="preserve">Completed: September 2018</w:t>
      </w:r>
    </w:p>
    <w:bookmarkEnd w:id="26"/>
    <w:bookmarkEnd w:id="27"/>
    <w:p>
      <w:r>
        <w:pict>
          <v:rect style="width:0;height:1.5pt" o:hralign="center" o:hrstd="t" o:hr="t"/>
        </w:pict>
      </w:r>
    </w:p>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using lab equipment (e.g., PCR machines, microscopes), data analysis software (e.g., GraphPad Prism), and LIS (Laboratory Information Systems).</w:t>
      </w:r>
    </w:p>
    <w:p>
      <w:pPr>
        <w:numPr>
          <w:ilvl w:val="0"/>
          <w:numId w:val="1004"/>
        </w:numPr>
        <w:pStyle w:val="Compact"/>
      </w:pPr>
      <w:r>
        <w:rPr>
          <w:bCs/>
          <w:b/>
        </w:rPr>
        <w:t xml:space="preserve">Languages:</w:t>
      </w:r>
      <w:r>
        <w:t xml:space="preserve"> </w:t>
      </w:r>
      <w:r>
        <w:t xml:space="preserve">Fluent in Italian and English; basic knowledge of Spanish.</w:t>
      </w:r>
    </w:p>
    <w:p>
      <w:pPr>
        <w:numPr>
          <w:ilvl w:val="0"/>
          <w:numId w:val="1004"/>
        </w:numPr>
        <w:pStyle w:val="Compact"/>
      </w:pPr>
      <w:r>
        <w:rPr>
          <w:bCs/>
          <w:b/>
        </w:rPr>
        <w:t xml:space="preserve">Regulatory Knowledge:</w:t>
      </w:r>
      <w:r>
        <w:t xml:space="preserve"> </w:t>
      </w:r>
      <w:r>
        <w:t xml:space="preserve">Familiar with Italian health regulations, GDPR compliance, and ISO standards.</w:t>
      </w:r>
    </w:p>
    <w:p>
      <w:pPr>
        <w:numPr>
          <w:ilvl w:val="0"/>
          <w:numId w:val="1004"/>
        </w:numPr>
        <w:pStyle w:val="Compact"/>
      </w:pPr>
      <w:r>
        <w:rPr>
          <w:bCs/>
          <w:b/>
        </w:rPr>
        <w:t xml:space="preserve">Soft Skills:</w:t>
      </w:r>
      <w:r>
        <w:t xml:space="preserve"> </w:t>
      </w:r>
      <w:r>
        <w:t xml:space="preserve">Strong communication, problem-solving, and teamwork abilities with a focus on delivering results in Naples’ dynamic healthcare environment.</w:t>
      </w:r>
    </w:p>
    <w:bookmarkEnd w:id="28"/>
    <w:p>
      <w:r>
        <w:pict>
          <v:rect style="width:0;height:1.5pt" o:hralign="center" o:hrstd="t" o:hr="t"/>
        </w:pict>
      </w:r>
    </w:p>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Association of Clinical Biochemistry (AICB) and the Naples Laboratory Technicians’ Guild.</w:t>
      </w:r>
    </w:p>
    <w:p>
      <w:pPr>
        <w:pStyle w:val="BodyText"/>
      </w:pPr>
      <w:r>
        <w:rPr>
          <w:bCs/>
          <w:b/>
        </w:rPr>
        <w:t xml:space="preserve">Volunteer Experience:</w:t>
      </w:r>
      <w:r>
        <w:t xml:space="preserve"> </w:t>
      </w:r>
      <w:r>
        <w:t xml:space="preserve">Participated in a local health campaign in Naples to promote preventive care and laboratory testing for underserved communities.</w:t>
      </w:r>
    </w:p>
    <w:p>
      <w:pPr>
        <w:pStyle w:val="BodyText"/>
      </w:pPr>
      <w:r>
        <w:rPr>
          <w:bCs/>
          <w:b/>
        </w:rPr>
        <w:t xml:space="preserve">Interests:</w:t>
      </w:r>
      <w:r>
        <w:t xml:space="preserve"> </w:t>
      </w:r>
      <w:r>
        <w:t xml:space="preserve">Researching emerging technologies in diagnostic medicine, exploring the cultural heritage of Naples, and contributing to community science initiatives.</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Contact Maria Rossi at maria.rossi@email.com or +39 123 456 7890.</w:t>
      </w:r>
    </w:p>
    <w:bookmarkEnd w:id="30"/>
    <w:p>
      <w:pPr>
        <w:pStyle w:val="BodyText"/>
      </w:pPr>
      <w:r>
        <w:t xml:space="preserve">© 2023 Maria Rossi | Laboratory Technician -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Italy Naples</dc:title>
  <dc:creator/>
  <cp:keywords/>
  <dcterms:created xsi:type="dcterms:W3CDTF">2026-07-23T00:56:09Z</dcterms:created>
  <dcterms:modified xsi:type="dcterms:W3CDTF">2026-07-23T00:56:09Z</dcterms:modified>
</cp:coreProperties>
</file>

<file path=docProps/custom.xml><?xml version="1.0" encoding="utf-8"?>
<Properties xmlns="http://schemas.openxmlformats.org/officeDocument/2006/custom-properties" xmlns:vt="http://schemas.openxmlformats.org/officeDocument/2006/docPropsVTypes"/>
</file>