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laboratory-technician-resume"/>
    <w:p>
      <w:pPr>
        <w:pStyle w:val="Heading1"/>
      </w:pPr>
      <w:r>
        <w:t xml:space="preserve">**Laboratory Technician Resume**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00184 Roma,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mariarossi.laboratory@example.com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linkedin.com/in/mariarossi-labtech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6 years of experience in medical and environmental laboratories across Italy, particularly in Rome. Proficient in conducting complex tests, maintaining equipment, and ensuring compliance with safety protocols. A strong advocate for precision and efficiency in laboratory settings, with a proven track record of contributing to scientific research and quality assurance initiatives. Committed to leveraging technical expertise to support diagnostic accuracy and operational excellence in laboratories across Italy Rome.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laboratory-technician"/>
    <w:p>
      <w:pPr>
        <w:pStyle w:val="Heading3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Sanità Lab S.r.l., Roma, Italy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Supervise daily laboratory operations, including sample preparation, data collection, and result analysis for medical diagnostics.</w:t>
      </w:r>
    </w:p>
    <w:p>
      <w:pPr>
        <w:numPr>
          <w:ilvl w:val="0"/>
          <w:numId w:val="1001"/>
        </w:numPr>
        <w:pStyle w:val="Compact"/>
      </w:pPr>
      <w:r>
        <w:t xml:space="preserve">Maintain and calibrate advanced laboratory equipment such as spectrophotometers and centrifuges to ensure accuracy and compliance with Italian regulatory standards (e.g., Ministero della Salute).</w:t>
      </w:r>
    </w:p>
    <w:p>
      <w:pPr>
        <w:numPr>
          <w:ilvl w:val="0"/>
          <w:numId w:val="1001"/>
        </w:numPr>
        <w:pStyle w:val="Compact"/>
      </w:pPr>
      <w:r>
        <w:t xml:space="preserve">Collaborate with medical professionals to interpret test results, providing critical insights for patient care in Rome’s healthcare facilities.</w:t>
      </w:r>
    </w:p>
    <w:p>
      <w:pPr>
        <w:numPr>
          <w:ilvl w:val="0"/>
          <w:numId w:val="1001"/>
        </w:numPr>
        <w:pStyle w:val="Compact"/>
      </w:pPr>
      <w:r>
        <w:t xml:space="preserve">Implement quality control procedures, reducing error rates by 15% through standardized protocols and staff training programs.</w:t>
      </w:r>
    </w:p>
    <w:p>
      <w:pPr>
        <w:numPr>
          <w:ilvl w:val="0"/>
          <w:numId w:val="1001"/>
        </w:numPr>
        <w:pStyle w:val="Compact"/>
      </w:pPr>
      <w:r>
        <w:t xml:space="preserve">Contribute to research projects focused on environmental contamination in Rome, analyzing water and soil samples for hazardous substances.</w:t>
      </w:r>
    </w:p>
    <w:bookmarkEnd w:id="21"/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ECO-Lab S.r.l., Roma, Italy</w:t>
      </w:r>
      <w:r>
        <w:t xml:space="preserve"> </w:t>
      </w:r>
      <w:r>
        <w:t xml:space="preserve">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tests on environmental samples, supporting Rome’s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Maintained laboratory inventory and ensured proper storage of chemicals and reagents in accordance with Italian safety regulations.</w:t>
      </w:r>
    </w:p>
    <w:p>
      <w:pPr>
        <w:numPr>
          <w:ilvl w:val="0"/>
          <w:numId w:val="1002"/>
        </w:numPr>
        <w:pStyle w:val="Compact"/>
      </w:pPr>
      <w:r>
        <w:t xml:space="preserve">Produced detailed reports on test outcomes, presented to local government agencies in Rome for policy development.</w:t>
      </w:r>
    </w:p>
    <w:p>
      <w:pPr>
        <w:numPr>
          <w:ilvl w:val="0"/>
          <w:numId w:val="1002"/>
        </w:numPr>
        <w:pStyle w:val="Compact"/>
      </w:pPr>
      <w:r>
        <w:t xml:space="preserve">Trained new technicians on equipment use and safety procedures, fostering a culture of excellence in the laboratory.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 to improve lab efficiency, resulting in a 20% reduction in processing time for samples.</w:t>
      </w:r>
    </w:p>
    <w:bookmarkEnd w:id="22"/>
    <w:bookmarkStart w:id="23" w:name="junior-laboratory-technician"/>
    <w:p>
      <w:pPr>
        <w:pStyle w:val="Heading3"/>
      </w:pPr>
      <w:r>
        <w:t xml:space="preserve">Junior Laboratory Technician</w:t>
      </w:r>
    </w:p>
    <w:p>
      <w:pPr>
        <w:pStyle w:val="FirstParagraph"/>
      </w:pPr>
      <w:r>
        <w:rPr>
          <w:bCs/>
          <w:b/>
        </w:rPr>
        <w:t xml:space="preserve">Istituto di Ricerca Biomedica, Roma, Italy</w:t>
      </w:r>
      <w:r>
        <w:t xml:space="preserve"> </w:t>
      </w:r>
      <w:r>
        <w:t xml:space="preserve">| 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clinical trials, contributing to studies on infectious diseases in Rome’s population.</w:t>
      </w:r>
    </w:p>
    <w:p>
      <w:pPr>
        <w:numPr>
          <w:ilvl w:val="0"/>
          <w:numId w:val="1003"/>
        </w:numPr>
        <w:pStyle w:val="Compact"/>
      </w:pPr>
      <w:r>
        <w:t xml:space="preserve">Managed sample storage and labeling systems to ensure traceability and compliance with European Union (EU) laboratory guidelines.</w:t>
      </w:r>
    </w:p>
    <w:p>
      <w:pPr>
        <w:numPr>
          <w:ilvl w:val="0"/>
          <w:numId w:val="1003"/>
        </w:numPr>
        <w:pStyle w:val="Compact"/>
      </w:pPr>
      <w:r>
        <w:t xml:space="preserve">Supported senior technicians in data entry and analysis, utilizing statistical software for accurate reporting.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laboratory technologies, staying updated on innovations relevant to Italy Rome’s scientific community.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br/>
      </w:r>
      <w:r>
        <w:t xml:space="preserve">University of Roma Tre, Roma, Italy | Graduated 2014</w:t>
      </w:r>
    </w:p>
    <w:p>
      <w:pPr>
        <w:pStyle w:val="BodyText"/>
      </w:pPr>
      <w:r>
        <w:t xml:space="preserve">Relevant coursework: Biochemistry, Microbiology, Analytical Chemistry, and Laboratory Management.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operating lab equipment (e.g., PCR machines, HPLC), conducting ELISA assays, and using software like LabVIEW and SigmaPlot.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Italian and EU regulations for laboratory safety (e.g., D.Lgs. 81/2008) and quality standards (ISO 15189).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skills in statistical analysis, data interpretation, and creating visual reports for both technical and non-technical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Italian (native) and English (fluent), with experience presenting findings to multidisciplinary teams in Rome.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equipment malfunctions and optimizing lab workflows to meet deadlines.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Laboratory Safety Officer (CLS), Italian Association of Laboratory Professionals, 2018.</w:t>
      </w:r>
    </w:p>
    <w:p>
      <w:pPr>
        <w:numPr>
          <w:ilvl w:val="0"/>
          <w:numId w:val="1005"/>
        </w:numPr>
        <w:pStyle w:val="Compact"/>
      </w:pPr>
      <w:r>
        <w:t xml:space="preserve">ISO 15189:2012 Internal Auditor Certification, Roma Certification Body, 2020.</w:t>
      </w:r>
    </w:p>
    <w:p>
      <w:pPr>
        <w:numPr>
          <w:ilvl w:val="0"/>
          <w:numId w:val="1005"/>
        </w:numPr>
        <w:pStyle w:val="Compact"/>
      </w:pPr>
      <w:r>
        <w:t xml:space="preserve">Advanced Training in Environmental Testing Methods, Ministry of Environment and Protection of the Territory and Sea (MATTM), 2017.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Basic (A2 level)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Society of Clinical Chemistry (SIC), 2017–Present.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Roma’s Technical Institutes, sharing insights on laboratory practices and career development in Italy Rome.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develop a rapid testing protocol for heavy metals in Rome’s public water supply, published in the "Journal of Environmental Science and Technology" (2021).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Rossi at mariarossi.laboratory@example.com or +39 345 678 9012.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Technician, Italy Rome</dc:title>
  <dc:creator/>
  <dc:language>en</dc:language>
  <cp:keywords/>
  <dcterms:created xsi:type="dcterms:W3CDTF">2026-05-31T17:37:34Z</dcterms:created>
  <dcterms:modified xsi:type="dcterms:W3CDTF">2026-05-31T17:37:34Z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