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Nepal</w:t>
      </w:r>
      <w:r>
        <w:t xml:space="preserve"> </w:t>
      </w:r>
      <w:r>
        <w:t xml:space="preserve">Kathmandu</w:t>
      </w:r>
    </w:p>
    <w:bookmarkStart w:id="32" w:name="resume-of-your-name"/>
    <w:p>
      <w:pPr>
        <w:pStyle w:val="Heading1"/>
      </w:pPr>
      <w:r>
        <w:t xml:space="preserve">Resume of [Your Name]</w:t>
      </w:r>
    </w:p>
    <w:p>
      <w:pPr>
        <w:pStyle w:val="FirstParagraph"/>
      </w:pPr>
      <w:r>
        <w:rPr>
          <w:bCs/>
          <w:b/>
        </w:rPr>
        <w:t xml:space="preserve">Laboratory Technician | Nepal Kathmandu</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and detail-oriented Laboratory Technician based in Nepal Kathmandu, I bring over [X years] of hands-on experience in clinical and research laboratories. My expertise lies in conducting accurate diagnostic tests, maintaining laboratory equipment, and ensuring compliance with safety protocols. With a strong foundation in biochemistry, microbiology, and hematology, I am committed to delivering reliable results that support medical diagnoses and public health initiatives across Nepal Kathmandu. My work has been instrumental in improving laboratory efficiency and contributing to the advancement of scientific research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Clinical Laboratory Science</w:t>
      </w:r>
      <w:r>
        <w:t xml:space="preserve">, Institute of Medicine, Tribhuvan University, Kathmandu, Nepal (Year)</w:t>
      </w:r>
    </w:p>
    <w:p>
      <w:pPr>
        <w:numPr>
          <w:ilvl w:val="0"/>
          <w:numId w:val="1001"/>
        </w:numPr>
        <w:pStyle w:val="Compact"/>
      </w:pPr>
      <w:r>
        <w:rPr>
          <w:bCs/>
          <w:b/>
        </w:rPr>
        <w:t xml:space="preserve">Diploma in Medical Laboratory Technology</w:t>
      </w:r>
      <w:r>
        <w:t xml:space="preserve">, Nepal Medical College, Kathmandu, Nepal (Year)</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iCs/>
          <w:i/>
        </w:rPr>
        <w:t xml:space="preserve">Patan Hospital, Kathmandu, Nepal | [Start Date] – [End Date]</w:t>
      </w:r>
    </w:p>
    <w:p>
      <w:pPr>
        <w:numPr>
          <w:ilvl w:val="0"/>
          <w:numId w:val="1002"/>
        </w:numPr>
        <w:pStyle w:val="Compact"/>
      </w:pPr>
      <w:r>
        <w:t xml:space="preserve">Managed daily laboratory operations, including sample collection, processing, and analysis for clinical diagnostics.</w:t>
      </w:r>
    </w:p>
    <w:p>
      <w:pPr>
        <w:numPr>
          <w:ilvl w:val="0"/>
          <w:numId w:val="1002"/>
        </w:numPr>
        <w:pStyle w:val="Compact"/>
      </w:pPr>
      <w:r>
        <w:t xml:space="preserve">Conducted advanced testing in hematology, microbiology, and immunology to support patient care in Nepal Kathmandu.</w:t>
      </w:r>
    </w:p>
    <w:p>
      <w:pPr>
        <w:numPr>
          <w:ilvl w:val="0"/>
          <w:numId w:val="1002"/>
        </w:numPr>
        <w:pStyle w:val="Compact"/>
      </w:pPr>
      <w:r>
        <w:t xml:space="preserve">Maintained and calibrated lab equipment (e.g., centrifuges, microscopes) to ensure precision and adherence to international standards.</w:t>
      </w:r>
    </w:p>
    <w:p>
      <w:pPr>
        <w:numPr>
          <w:ilvl w:val="0"/>
          <w:numId w:val="1002"/>
        </w:numPr>
        <w:pStyle w:val="Compact"/>
      </w:pPr>
      <w:r>
        <w:t xml:space="preserve">Collaborated with medical staff to interpret test results and provide timely feedback for clinical decision-making.</w:t>
      </w:r>
    </w:p>
    <w:p>
      <w:pPr>
        <w:numPr>
          <w:ilvl w:val="0"/>
          <w:numId w:val="1002"/>
        </w:numPr>
        <w:pStyle w:val="Compact"/>
      </w:pPr>
      <w:r>
        <w:t xml:space="preserve">Implemented quality control measures, reducing errors by 15% in the first year of employment.</w:t>
      </w:r>
    </w:p>
    <w:bookmarkEnd w:id="23"/>
    <w:bookmarkStart w:id="24" w:name="laboratory-assistant"/>
    <w:p>
      <w:pPr>
        <w:pStyle w:val="Heading3"/>
      </w:pPr>
      <w:r>
        <w:t xml:space="preserve">Laboratory Assistant</w:t>
      </w:r>
    </w:p>
    <w:p>
      <w:pPr>
        <w:pStyle w:val="FirstParagraph"/>
      </w:pPr>
      <w:r>
        <w:rPr>
          <w:iCs/>
          <w:i/>
        </w:rPr>
        <w:t xml:space="preserve">Nepal Medical College, Kathmandu, Nepal | [Start Date] – [End Date]</w:t>
      </w:r>
    </w:p>
    <w:p>
      <w:pPr>
        <w:numPr>
          <w:ilvl w:val="0"/>
          <w:numId w:val="1003"/>
        </w:numPr>
        <w:pStyle w:val="Compact"/>
      </w:pPr>
      <w:r>
        <w:t xml:space="preserve">Assisted in teaching and research activities, including preparing reagents and maintaining laboratory inventory.</w:t>
      </w:r>
    </w:p>
    <w:p>
      <w:pPr>
        <w:numPr>
          <w:ilvl w:val="0"/>
          <w:numId w:val="1003"/>
        </w:numPr>
        <w:pStyle w:val="Compact"/>
      </w:pPr>
      <w:r>
        <w:t xml:space="preserve">Supported students in practical sessions on techniques like PCR, ELISA, and cell culture.</w:t>
      </w:r>
    </w:p>
    <w:p>
      <w:pPr>
        <w:numPr>
          <w:ilvl w:val="0"/>
          <w:numId w:val="1003"/>
        </w:numPr>
        <w:pStyle w:val="Compact"/>
      </w:pPr>
      <w:r>
        <w:t xml:space="preserve">Contributed to a research project on water quality testing in Nepal Kathmandu’s urban areas, published in a local journal.</w:t>
      </w:r>
    </w:p>
    <w:p>
      <w:pPr>
        <w:numPr>
          <w:ilvl w:val="0"/>
          <w:numId w:val="1003"/>
        </w:numPr>
        <w:pStyle w:val="Compact"/>
      </w:pPr>
      <w:r>
        <w:t xml:space="preserve">Ensured compliance with OSHA standards and provided safety training to junior staff.</w:t>
      </w:r>
    </w:p>
    <w:bookmarkEnd w:id="24"/>
    <w:bookmarkStart w:id="25" w:name="internship"/>
    <w:p>
      <w:pPr>
        <w:pStyle w:val="Heading3"/>
      </w:pPr>
      <w:r>
        <w:t xml:space="preserve">Internship</w:t>
      </w:r>
    </w:p>
    <w:p>
      <w:pPr>
        <w:pStyle w:val="FirstParagraph"/>
      </w:pPr>
      <w:r>
        <w:rPr>
          <w:iCs/>
          <w:i/>
        </w:rPr>
        <w:t xml:space="preserve">Central Hospital, Kathmandu, Nepal | [Start Date] – [End Date]</w:t>
      </w:r>
    </w:p>
    <w:p>
      <w:pPr>
        <w:numPr>
          <w:ilvl w:val="0"/>
          <w:numId w:val="1004"/>
        </w:numPr>
        <w:pStyle w:val="Compact"/>
      </w:pPr>
      <w:r>
        <w:t xml:space="preserve">Gained experience in rapid diagnostic testing for infectious diseases, such as malaria and dengue.</w:t>
      </w:r>
    </w:p>
    <w:p>
      <w:pPr>
        <w:numPr>
          <w:ilvl w:val="0"/>
          <w:numId w:val="1004"/>
        </w:numPr>
        <w:pStyle w:val="Compact"/>
      </w:pPr>
      <w:r>
        <w:t xml:space="preserve">Documented data using Lab Information Systems (LIS) and contributed to electronic health records.</w:t>
      </w:r>
    </w:p>
    <w:p>
      <w:pPr>
        <w:numPr>
          <w:ilvl w:val="0"/>
          <w:numId w:val="1004"/>
        </w:numPr>
        <w:pStyle w:val="Compact"/>
      </w:pPr>
      <w:r>
        <w:t xml:space="preserve">Participated in emergency response drills, enhancing preparedness for public health crises in Nepal Kathmandu.</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Hematology, Microbiology, Serology, Molecular Biology (PCR), ELISA, Cell Culture.</w:t>
      </w:r>
    </w:p>
    <w:p>
      <w:pPr>
        <w:numPr>
          <w:ilvl w:val="0"/>
          <w:numId w:val="1005"/>
        </w:numPr>
        <w:pStyle w:val="Compact"/>
      </w:pPr>
      <w:r>
        <w:rPr>
          <w:bCs/>
          <w:b/>
        </w:rPr>
        <w:t xml:space="preserve">Instruments:</w:t>
      </w:r>
      <w:r>
        <w:t xml:space="preserve"> </w:t>
      </w:r>
      <w:r>
        <w:t xml:space="preserve">Automated analyzers (e.g., Siemens Advia), Centrifuges, Spectrophotometers.</w:t>
      </w:r>
    </w:p>
    <w:p>
      <w:pPr>
        <w:numPr>
          <w:ilvl w:val="0"/>
          <w:numId w:val="1005"/>
        </w:numPr>
        <w:pStyle w:val="Compact"/>
      </w:pPr>
      <w:r>
        <w:rPr>
          <w:bCs/>
          <w:b/>
        </w:rPr>
        <w:t xml:space="preserve">Software:</w:t>
      </w:r>
      <w:r>
        <w:t xml:space="preserve"> </w:t>
      </w:r>
      <w:r>
        <w:t xml:space="preserve">Microsoft Excel (data analysis), LIS systems, LabArchives for record-keeping.</w:t>
      </w:r>
    </w:p>
    <w:p>
      <w:pPr>
        <w:numPr>
          <w:ilvl w:val="0"/>
          <w:numId w:val="1005"/>
        </w:numPr>
        <w:pStyle w:val="Compact"/>
      </w:pPr>
      <w:r>
        <w:rPr>
          <w:bCs/>
          <w:b/>
        </w:rPr>
        <w:t xml:space="preserve">Languages:</w:t>
      </w:r>
      <w:r>
        <w:t xml:space="preserve"> </w:t>
      </w:r>
      <w:r>
        <w:t xml:space="preserve">Nepali (fluent), English (proficient).</w:t>
      </w:r>
    </w:p>
    <w:p>
      <w:pPr>
        <w:numPr>
          <w:ilvl w:val="0"/>
          <w:numId w:val="1005"/>
        </w:numPr>
        <w:pStyle w:val="Compact"/>
      </w:pPr>
      <w:r>
        <w:rPr>
          <w:bCs/>
          <w:b/>
        </w:rPr>
        <w:t xml:space="preserve">Safety:</w:t>
      </w:r>
      <w:r>
        <w:t xml:space="preserve"> </w:t>
      </w:r>
      <w:r>
        <w:t xml:space="preserve">OSHA compliance, biosafety protocols, waste management in Nepal Kathmandu’s labs.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OSHA Laboratory Safety Certification</w:t>
      </w:r>
      <w:r>
        <w:t xml:space="preserve">, Nepal Health Sector Support Program (Year)</w:t>
      </w:r>
    </w:p>
    <w:p>
      <w:pPr>
        <w:numPr>
          <w:ilvl w:val="0"/>
          <w:numId w:val="1006"/>
        </w:numPr>
        <w:pStyle w:val="Compact"/>
      </w:pPr>
      <w:r>
        <w:rPr>
          <w:bCs/>
          <w:b/>
        </w:rPr>
        <w:t xml:space="preserve">Basic Life Support (BLS) and CPR</w:t>
      </w:r>
      <w:r>
        <w:t xml:space="preserve">, American Red Cross (Year)</w:t>
      </w:r>
    </w:p>
    <w:p>
      <w:pPr>
        <w:numPr>
          <w:ilvl w:val="0"/>
          <w:numId w:val="1006"/>
        </w:numPr>
        <w:pStyle w:val="Compact"/>
      </w:pPr>
      <w:r>
        <w:rPr>
          <w:bCs/>
          <w:b/>
        </w:rPr>
        <w:t xml:space="preserve">Data Analysis for Lab Professionals</w:t>
      </w:r>
      <w:r>
        <w:t xml:space="preserve">, Coursera (Year)</w:t>
      </w:r>
    </w:p>
    <w:p>
      <w:pPr>
        <w:numPr>
          <w:ilvl w:val="0"/>
          <w:numId w:val="1006"/>
        </w:numPr>
        <w:pStyle w:val="Compact"/>
      </w:pPr>
      <w:r>
        <w:rPr>
          <w:bCs/>
          <w:b/>
        </w:rPr>
        <w:t xml:space="preserve">Quality Management Systems in Healthcare</w:t>
      </w:r>
      <w:r>
        <w:t xml:space="preserve">, Nepal Institute of Health Sciences (Year)</w:t>
      </w:r>
    </w:p>
    <w:bookmarkEnd w:id="28"/>
    <w:bookmarkStart w:id="29" w:name="projects-research"/>
    <w:p>
      <w:pPr>
        <w:pStyle w:val="Heading2"/>
      </w:pPr>
      <w:r>
        <w:t xml:space="preserve">Projects &amp; Research</w:t>
      </w:r>
    </w:p>
    <w:p>
      <w:pPr>
        <w:pStyle w:val="FirstParagraph"/>
      </w:pPr>
      <w:r>
        <w:rPr>
          <w:bCs/>
          <w:b/>
        </w:rPr>
        <w:t xml:space="preserve">Water Quality Assessment in Kathmandu Valley (20XX–20XX):</w:t>
      </w:r>
      <w:r>
        <w:t xml:space="preserve"> </w:t>
      </w:r>
      <w:r>
        <w:t xml:space="preserve">Led a team to test water samples from 50+ locations, identifying contamination sources and proposing mitigation strategies. The findings were presented at the Nepal Environmental Science Conference.</w:t>
      </w:r>
    </w:p>
    <w:p>
      <w:pPr>
        <w:pStyle w:val="BodyText"/>
      </w:pPr>
      <w:r>
        <w:rPr>
          <w:bCs/>
          <w:b/>
        </w:rPr>
        <w:t xml:space="preserve">Clinical Diagnostic Study on Diabetes (20XX–20XX):</w:t>
      </w:r>
      <w:r>
        <w:t xml:space="preserve"> </w:t>
      </w:r>
      <w:r>
        <w:t xml:space="preserve">Analyzed blood glucose levels and HbA1c data for 200+ patients, contributing to a study published in the Journal of Nepalese Medical Association.</w:t>
      </w:r>
    </w:p>
    <w:bookmarkEnd w:id="29"/>
    <w:bookmarkStart w:id="30" w:name="professional-affiliations"/>
    <w:p>
      <w:pPr>
        <w:pStyle w:val="Heading2"/>
      </w:pPr>
      <w:r>
        <w:t xml:space="preserve">Professional Affiliations</w:t>
      </w:r>
    </w:p>
    <w:p>
      <w:pPr>
        <w:numPr>
          <w:ilvl w:val="0"/>
          <w:numId w:val="1007"/>
        </w:numPr>
        <w:pStyle w:val="Compact"/>
      </w:pPr>
      <w:r>
        <w:t xml:space="preserve">Nepal Society of Clinical Biochemists (NSCB)</w:t>
      </w:r>
    </w:p>
    <w:p>
      <w:pPr>
        <w:numPr>
          <w:ilvl w:val="0"/>
          <w:numId w:val="1007"/>
        </w:numPr>
        <w:pStyle w:val="Compact"/>
      </w:pPr>
      <w:r>
        <w:t xml:space="preserve">International Society for Laboratory Hematology (ISLH) – Affiliate Member</w:t>
      </w:r>
    </w:p>
    <w:bookmarkEnd w:id="30"/>
    <w:bookmarkStart w:id="31" w:name="references"/>
    <w:p>
      <w:pPr>
        <w:pStyle w:val="Heading2"/>
      </w:pPr>
      <w:r>
        <w:t xml:space="preserve">References</w:t>
      </w:r>
    </w:p>
    <w:p>
      <w:pPr>
        <w:pStyle w:val="FirstParagraph"/>
      </w:pPr>
      <w:r>
        <w:t xml:space="preserve">Available upon request. References include Dr. [Name], Head of Department at Nepal Medical College, and Mr. [Name], Lab Manager at Patan Hospital, Kathmandu.</w:t>
      </w:r>
    </w:p>
    <w:bookmarkEnd w:id="31"/>
    <w:p>
      <w:pPr>
        <w:pStyle w:val="BodyText"/>
      </w:pPr>
      <w:r>
        <w:t xml:space="preserve">This resume is tailored for Laboratory Technician roles in Nepal Kathmandu, emphasizing local expertise and compliance with regional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Nepal Kathmandu</dc:title>
  <dc:creator/>
  <dc:language>en</dc:language>
  <cp:keywords/>
  <dcterms:created xsi:type="dcterms:W3CDTF">2026-07-21T13:42:14Z</dcterms:created>
  <dcterms:modified xsi:type="dcterms:W3CDTF">2026-07-21T13:42:14Z</dcterms:modified>
</cp:coreProperties>
</file>

<file path=docProps/custom.xml><?xml version="1.0" encoding="utf-8"?>
<Properties xmlns="http://schemas.openxmlformats.org/officeDocument/2006/custom-properties" xmlns:vt="http://schemas.openxmlformats.org/officeDocument/2006/docPropsVTypes"/>
</file>