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Pakistan</w:t>
      </w:r>
      <w:r>
        <w:t xml:space="preserve"> </w:t>
      </w:r>
      <w:r>
        <w:t xml:space="preserve">Islamabad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 equipment, and ensuring accurate data analysis. Committed to upholding the highest standards of safety, efficiency, and professionalism in laboratory environments. Proficient in both manual and automated lab techniques, with a strong focus on supporting research and development initiatives. Passionate about contributing to the advancement of science in Pakistan Islamabad through precise technical expertise and innovative problem-solving.</w:t>
      </w:r>
    </w:p>
    <w:bookmarkEnd w:id="21"/>
    <w:bookmarkStart w:id="22" w:name="core-competencies"/>
    <w:p>
      <w:pPr>
        <w:pStyle w:val="Heading2"/>
      </w:pPr>
      <w:r>
        <w:t xml:space="preserve">Core Competencies</w:t>
      </w:r>
    </w:p>
    <w:p>
      <w:pPr>
        <w:numPr>
          <w:ilvl w:val="0"/>
          <w:numId w:val="1001"/>
        </w:numPr>
        <w:pStyle w:val="Compact"/>
      </w:pPr>
      <w:r>
        <w:t xml:space="preserve">Skilled in operating advanced laboratory equipment (e.g., microscopes, centrifuges, spectrophotometers)</w:t>
      </w:r>
    </w:p>
    <w:p>
      <w:pPr>
        <w:numPr>
          <w:ilvl w:val="0"/>
          <w:numId w:val="1001"/>
        </w:numPr>
        <w:pStyle w:val="Compact"/>
      </w:pPr>
      <w:r>
        <w:t xml:space="preserve">Experienced in sample collection, preparation, and analysis for chemical and biological testing</w:t>
      </w:r>
    </w:p>
    <w:p>
      <w:pPr>
        <w:numPr>
          <w:ilvl w:val="0"/>
          <w:numId w:val="1001"/>
        </w:numPr>
        <w:pStyle w:val="Compact"/>
      </w:pPr>
      <w:r>
        <w:t xml:space="preserve">Proficient in maintaining detailed lab records and ensuring compliance with safety protocols</w:t>
      </w:r>
    </w:p>
    <w:p>
      <w:pPr>
        <w:numPr>
          <w:ilvl w:val="0"/>
          <w:numId w:val="1001"/>
        </w:numPr>
        <w:pStyle w:val="Compact"/>
      </w:pPr>
      <w:r>
        <w:t xml:space="preserve">Certified in hazardous material handling and laboratory safety standards (OSHA/ISO)</w:t>
      </w:r>
    </w:p>
    <w:p>
      <w:pPr>
        <w:numPr>
          <w:ilvl w:val="0"/>
          <w:numId w:val="1001"/>
        </w:numPr>
        <w:pStyle w:val="Compact"/>
      </w:pPr>
      <w:r>
        <w:t xml:space="preserve">Strong analytical skills with the ability to interpret complex data sets</w:t>
      </w:r>
    </w:p>
    <w:p>
      <w:pPr>
        <w:numPr>
          <w:ilvl w:val="0"/>
          <w:numId w:val="1001"/>
        </w:numPr>
        <w:pStyle w:val="Compact"/>
      </w:pPr>
      <w:r>
        <w:t xml:space="preserve">Excellent communication and teamwork abilities, collaborating with scientists and researchers</w:t>
      </w:r>
    </w:p>
    <w:p>
      <w:pPr>
        <w:numPr>
          <w:ilvl w:val="0"/>
          <w:numId w:val="1001"/>
        </w:numPr>
        <w:pStyle w:val="Compact"/>
      </w:pPr>
      <w:r>
        <w:t xml:space="preserve">Familiarity with lab software for data management (e.g., LIMS, Excel, LabVIEW)</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XYZ Research Institute, Islamabad, Pakistan</w:t>
      </w:r>
    </w:p>
    <w:p>
      <w:pPr>
        <w:pStyle w:val="BodyText"/>
      </w:pPr>
      <w:r>
        <w:rPr>
          <w:iCs/>
          <w:i/>
        </w:rPr>
        <w:t xml:space="preserve">Jan 2020 – Present</w:t>
      </w:r>
    </w:p>
    <w:p>
      <w:pPr>
        <w:numPr>
          <w:ilvl w:val="0"/>
          <w:numId w:val="1002"/>
        </w:numPr>
        <w:pStyle w:val="Compact"/>
      </w:pPr>
      <w:r>
        <w:t xml:space="preserve">Conducted routine and specialized laboratory tests to support ongoing research projects in environmental science and biotechnology.</w:t>
      </w:r>
    </w:p>
    <w:p>
      <w:pPr>
        <w:numPr>
          <w:ilvl w:val="0"/>
          <w:numId w:val="1002"/>
        </w:numPr>
        <w:pStyle w:val="Compact"/>
      </w:pPr>
      <w:r>
        <w:t xml:space="preserve">Maintained and calibrated lab equipment to ensure optimal performance, reducing downtime by 15% through regular maintenance schedules.</w:t>
      </w:r>
    </w:p>
    <w:p>
      <w:pPr>
        <w:numPr>
          <w:ilvl w:val="0"/>
          <w:numId w:val="1002"/>
        </w:numPr>
        <w:pStyle w:val="Compact"/>
      </w:pPr>
      <w:r>
        <w:t xml:space="preserve">Prepared reagents, solutions, and samples for experiments, ensuring accuracy and adherence to standard operating procedures (SOPs).</w:t>
      </w:r>
    </w:p>
    <w:p>
      <w:pPr>
        <w:numPr>
          <w:ilvl w:val="0"/>
          <w:numId w:val="1002"/>
        </w:numPr>
        <w:pStyle w:val="Compact"/>
      </w:pPr>
      <w:r>
        <w:t xml:space="preserve">Collaborated with senior scientists to analyze data and generate reports for internal reviews and external publications.</w:t>
      </w:r>
    </w:p>
    <w:p>
      <w:pPr>
        <w:numPr>
          <w:ilvl w:val="0"/>
          <w:numId w:val="1002"/>
        </w:numPr>
        <w:pStyle w:val="Compact"/>
      </w:pPr>
      <w:r>
        <w:t xml:space="preserve">Implemented new safety protocols in alignment with Pakistan Islamabad's occupational health standards, resulting in zero incidents over two years.</w:t>
      </w:r>
    </w:p>
    <w:bookmarkEnd w:id="23"/>
    <w:bookmarkStart w:id="24" w:name="laboratory-assistant"/>
    <w:p>
      <w:pPr>
        <w:pStyle w:val="Heading3"/>
      </w:pPr>
      <w:r>
        <w:t xml:space="preserve">Laboratory Assistant</w:t>
      </w:r>
    </w:p>
    <w:p>
      <w:pPr>
        <w:pStyle w:val="FirstParagraph"/>
      </w:pPr>
      <w:r>
        <w:rPr>
          <w:bCs/>
          <w:b/>
        </w:rPr>
        <w:t xml:space="preserve">ABC Diagnostic Center, Islamabad, Pakistan</w:t>
      </w:r>
    </w:p>
    <w:p>
      <w:pPr>
        <w:pStyle w:val="BodyText"/>
      </w:pPr>
      <w:r>
        <w:rPr>
          <w:iCs/>
          <w:i/>
        </w:rPr>
        <w:t xml:space="preserve">Jun 2017 – Dec 2019</w:t>
      </w:r>
    </w:p>
    <w:p>
      <w:pPr>
        <w:numPr>
          <w:ilvl w:val="0"/>
          <w:numId w:val="1003"/>
        </w:numPr>
        <w:pStyle w:val="Compact"/>
      </w:pPr>
      <w:r>
        <w:t xml:space="preserve">Managed daily lab operations, including specimen processing and diagnostic testing for clinical samples.</w:t>
      </w:r>
    </w:p>
    <w:p>
      <w:pPr>
        <w:numPr>
          <w:ilvl w:val="0"/>
          <w:numId w:val="1003"/>
        </w:numPr>
        <w:pStyle w:val="Compact"/>
      </w:pPr>
      <w:r>
        <w:t xml:space="preserve">Provided technical support to medical staff during complex procedures, improving turnaround time for results by 20%.</w:t>
      </w:r>
    </w:p>
    <w:p>
      <w:pPr>
        <w:numPr>
          <w:ilvl w:val="0"/>
          <w:numId w:val="1003"/>
        </w:numPr>
        <w:pStyle w:val="Compact"/>
      </w:pPr>
      <w:r>
        <w:t xml:space="preserve">Documented all lab activities in compliance with Pakistan's healthcare regulations and ISO standards.</w:t>
      </w:r>
    </w:p>
    <w:p>
      <w:pPr>
        <w:numPr>
          <w:ilvl w:val="0"/>
          <w:numId w:val="1003"/>
        </w:numPr>
        <w:pStyle w:val="Compact"/>
      </w:pPr>
      <w:r>
        <w:t xml:space="preserve">Trained new technicians on proper use of equipment and safety practices, enhancing overall team efficiency.</w:t>
      </w:r>
    </w:p>
    <w:bookmarkEnd w:id="24"/>
    <w:bookmarkEnd w:id="25"/>
    <w:bookmarkStart w:id="26" w:name="education"/>
    <w:p>
      <w:pPr>
        <w:pStyle w:val="Heading2"/>
      </w:pPr>
      <w:r>
        <w:t xml:space="preserve">Education</w:t>
      </w:r>
    </w:p>
    <w:p>
      <w:pPr>
        <w:pStyle w:val="FirstParagraph"/>
      </w:pPr>
      <w:r>
        <w:rPr>
          <w:bCs/>
          <w:b/>
        </w:rPr>
        <w:t xml:space="preserve">Bachelor of Science in Laboratory Technology</w:t>
      </w:r>
    </w:p>
    <w:p>
      <w:pPr>
        <w:pStyle w:val="BodyText"/>
      </w:pPr>
      <w:r>
        <w:rPr>
          <w:iCs/>
          <w:i/>
        </w:rPr>
        <w:t xml:space="preserve">Pakistan Institute of Science and Technology (PIST), Islamabad, Pakistan</w:t>
      </w:r>
    </w:p>
    <w:p>
      <w:pPr>
        <w:pStyle w:val="BodyText"/>
      </w:pPr>
      <w:r>
        <w:rPr>
          <w:iCs/>
          <w:i/>
        </w:rPr>
        <w:t xml:space="preserve">Graduated: 2017</w:t>
      </w:r>
    </w:p>
    <w:p>
      <w:pPr>
        <w:numPr>
          <w:ilvl w:val="0"/>
          <w:numId w:val="1004"/>
        </w:numPr>
        <w:pStyle w:val="Compact"/>
      </w:pPr>
      <w:r>
        <w:t xml:space="preserve">Relevant coursework: Biochemistry, Microbiology, Clinical Laboratory Techniques, Instrumental Analysis.</w:t>
      </w:r>
    </w:p>
    <w:p>
      <w:pPr>
        <w:numPr>
          <w:ilvl w:val="0"/>
          <w:numId w:val="1004"/>
        </w:numPr>
        <w:pStyle w:val="Compact"/>
      </w:pPr>
      <w:r>
        <w:t xml:space="preserve">Graduated with a CGPA of 3.6/4.0.</w:t>
      </w:r>
    </w:p>
    <w:bookmarkEnd w:id="26"/>
    <w:bookmarkStart w:id="27" w:name="certifications"/>
    <w:p>
      <w:pPr>
        <w:pStyle w:val="Heading2"/>
      </w:pPr>
      <w:r>
        <w:t xml:space="preserve">Certifications</w:t>
      </w:r>
    </w:p>
    <w:p>
      <w:pPr>
        <w:numPr>
          <w:ilvl w:val="0"/>
          <w:numId w:val="1005"/>
        </w:numPr>
        <w:pStyle w:val="Compact"/>
      </w:pPr>
      <w:r>
        <w:rPr>
          <w:bCs/>
          <w:b/>
        </w:rPr>
        <w:t xml:space="preserve">OHSAS 18001:2007 Occupational Health and Safety Management Systems</w:t>
      </w:r>
      <w:r>
        <w:t xml:space="preserve"> </w:t>
      </w:r>
      <w:r>
        <w:t xml:space="preserve">– Pakistan Institute of Safety (2019)</w:t>
      </w:r>
    </w:p>
    <w:p>
      <w:pPr>
        <w:numPr>
          <w:ilvl w:val="0"/>
          <w:numId w:val="1005"/>
        </w:numPr>
        <w:pStyle w:val="Compact"/>
      </w:pPr>
      <w:r>
        <w:rPr>
          <w:bCs/>
          <w:b/>
        </w:rPr>
        <w:t xml:space="preserve">Laboratory Safety Training (OSHA Compliance)</w:t>
      </w:r>
      <w:r>
        <w:t xml:space="preserve"> </w:t>
      </w:r>
      <w:r>
        <w:t xml:space="preserve">– Islamabad Technical Training Center (2018)</w:t>
      </w:r>
    </w:p>
    <w:p>
      <w:pPr>
        <w:numPr>
          <w:ilvl w:val="0"/>
          <w:numId w:val="1005"/>
        </w:numPr>
        <w:pStyle w:val="Compact"/>
      </w:pPr>
      <w:r>
        <w:rPr>
          <w:bCs/>
          <w:b/>
        </w:rPr>
        <w:t xml:space="preserve">Certified Lab Technician (CLT)</w:t>
      </w:r>
      <w:r>
        <w:t xml:space="preserve"> </w:t>
      </w:r>
      <w:r>
        <w:t xml:space="preserve">– National Accreditation Board for Testing and Calibration Laboratories (NABL), Pakistan</w:t>
      </w:r>
    </w:p>
    <w:bookmarkEnd w:id="27"/>
    <w:bookmarkStart w:id="28" w:name="projects-contributions"/>
    <w:p>
      <w:pPr>
        <w:pStyle w:val="Heading2"/>
      </w:pPr>
      <w:r>
        <w:t xml:space="preserve">Projects &amp; Contributions</w:t>
      </w:r>
    </w:p>
    <w:p>
      <w:pPr>
        <w:pStyle w:val="FirstParagraph"/>
      </w:pPr>
      <w:r>
        <w:rPr>
          <w:bCs/>
          <w:b/>
        </w:rPr>
        <w:t xml:space="preserve">Environmental Monitoring Project – Islamabad, Pakistan (2021)</w:t>
      </w:r>
    </w:p>
    <w:p>
      <w:pPr>
        <w:numPr>
          <w:ilvl w:val="0"/>
          <w:numId w:val="1006"/>
        </w:numPr>
        <w:pStyle w:val="Compact"/>
      </w:pPr>
      <w:r>
        <w:t xml:space="preserve">Collected and analyzed water and air samples from industrial zones to assess pollution levels.</w:t>
      </w:r>
    </w:p>
    <w:p>
      <w:pPr>
        <w:numPr>
          <w:ilvl w:val="0"/>
          <w:numId w:val="1006"/>
        </w:numPr>
        <w:pStyle w:val="Compact"/>
      </w:pPr>
      <w:r>
        <w:t xml:space="preserve">Generated reports that were used by local authorities to formulate environmental policies.</w:t>
      </w:r>
    </w:p>
    <w:p>
      <w:pPr>
        <w:numPr>
          <w:ilvl w:val="0"/>
          <w:numId w:val="1006"/>
        </w:numPr>
        <w:pStyle w:val="Compact"/>
      </w:pPr>
      <w:r>
        <w:t xml:space="preserve">Collaborated with university researchers to publish findings in a peer-reviewed journal.</w:t>
      </w:r>
    </w:p>
    <w:p>
      <w:pPr>
        <w:pStyle w:val="FirstParagraph"/>
      </w:pPr>
      <w:r>
        <w:rPr>
          <w:bCs/>
          <w:b/>
        </w:rPr>
        <w:t xml:space="preserve">Medical Diagnostics Innovation – ABC Diagnostic Center (2019)</w:t>
      </w:r>
    </w:p>
    <w:p>
      <w:pPr>
        <w:numPr>
          <w:ilvl w:val="0"/>
          <w:numId w:val="1007"/>
        </w:numPr>
        <w:pStyle w:val="Compact"/>
      </w:pPr>
      <w:r>
        <w:t xml:space="preserve">Implemented a digital tracking system for sample processing, reducing manual errors by 30%.</w:t>
      </w:r>
    </w:p>
    <w:p>
      <w:pPr>
        <w:numPr>
          <w:ilvl w:val="0"/>
          <w:numId w:val="1007"/>
        </w:numPr>
        <w:pStyle w:val="Compact"/>
      </w:pPr>
      <w:r>
        <w:t xml:space="preserve">Contributed to the development of a rapid diagnostic test for infectious diseases, adopted by multiple clinics in Islamabad.</w:t>
      </w:r>
    </w:p>
    <w:bookmarkEnd w:id="28"/>
    <w:bookmarkStart w:id="29" w:name="languages"/>
    <w:p>
      <w:pPr>
        <w:pStyle w:val="Heading2"/>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Urdu – Native speaker</w:t>
      </w:r>
    </w:p>
    <w:p>
      <w:pPr>
        <w:numPr>
          <w:ilvl w:val="0"/>
          <w:numId w:val="1008"/>
        </w:numPr>
        <w:pStyle w:val="Compact"/>
      </w:pPr>
      <w:r>
        <w:t xml:space="preserve">Arabic – Basic understanding (for international collaborations)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Islamabad Science Fair, sharing knowledge on laboratory techniques and career opportunities in science.</w:t>
      </w:r>
    </w:p>
    <w:p>
      <w:pPr>
        <w:pStyle w:val="BodyText"/>
      </w:pPr>
      <w:r>
        <w:rPr>
          <w:bCs/>
          <w:b/>
        </w:rPr>
        <w:t xml:space="preserve">Professional Affiliations:</w:t>
      </w:r>
      <w:r>
        <w:t xml:space="preserve"> </w:t>
      </w:r>
      <w:r>
        <w:t xml:space="preserve">Member of the Pakistan Society of Laboratory Scientists (PSLS), actively participating in regional conferences and workshops.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Pakistan Islamabad</dc:title>
  <dc:creator/>
  <dc:language>en</dc:language>
  <cp:keywords/>
  <dcterms:created xsi:type="dcterms:W3CDTF">2026-07-23T04:50:28Z</dcterms:created>
  <dcterms:modified xsi:type="dcterms:W3CDTF">2026-07-23T04:50:28Z</dcterms:modified>
</cp:coreProperties>
</file>

<file path=docProps/custom.xml><?xml version="1.0" encoding="utf-8"?>
<Properties xmlns="http://schemas.openxmlformats.org/officeDocument/2006/custom-properties" xmlns:vt="http://schemas.openxmlformats.org/officeDocument/2006/docPropsVTypes"/>
</file>