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I am a dedicated and detail-oriented Laboratory Technician with [X years] of experience in laboratory operations, quality control, and scientific research. My goal is to contribute my expertise in a dynamic laboratory environment in Thailand Bangkok, where I can support the development of innovative solutions while adhering to the highest standards of accuracy and safety. I am committed to advancing my skills in analytical techniques and maintaining compliance with Thai regulatory guidelines for laboratory practices.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Laboratory Technician with a strong background in sample preparation, equipment maintenance, and data analysis. Proven ability to work efficiently in fast-paced settings while ensuring precision and adherence to protocols. Adept at collaborating with cross-functional teams in Thailand Bangkok to deliver reliable results that support scientific research, medical diagnostics, and industrial quality assurance. Passionate about contributing to a safe, inclusive, and innovative laboratory culture.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Research Institute</w:t>
      </w:r>
      <w:r>
        <w:t xml:space="preserve">, Bangkok, Thailand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for biological, chemical, and environmental samples in compliance with Thai National Standard (TISI) and ISO 15189 requirements.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equipment such as microscopes, centrifuges, spectrophotometers, and pH meters to ensure accuracy and safety in Thailand Bangkok operations.</w:t>
      </w:r>
    </w:p>
    <w:p>
      <w:pPr>
        <w:numPr>
          <w:ilvl w:val="0"/>
          <w:numId w:val="1001"/>
        </w:numPr>
        <w:pStyle w:val="Compact"/>
      </w:pPr>
      <w:r>
        <w:t xml:space="preserve">Prepared reagents, solutions, and samples for experiments while following strict safety protocols to minimize risks in a high-volume laboratory environment.</w:t>
      </w:r>
    </w:p>
    <w:p>
      <w:pPr>
        <w:numPr>
          <w:ilvl w:val="0"/>
          <w:numId w:val="1001"/>
        </w:numPr>
        <w:pStyle w:val="Compact"/>
      </w:pPr>
      <w:r>
        <w:t xml:space="preserve">Documented experimental results using electronic lab notebooks (ELNs) and generated detailed reports for internal review and client communication in Bangkok.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scientists to optimize testing procedures and improve efficiency in sample processing, contributing to faster turnaround times for clients in Thailand.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Diagnostics Center</w:t>
      </w:r>
      <w:r>
        <w:t xml:space="preserve">, Bangkok, Thailand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laboratory operations by assisting with specimen collection, storage, and analysis for clinical diagnostics in Bangkok.</w:t>
      </w:r>
    </w:p>
    <w:p>
      <w:pPr>
        <w:numPr>
          <w:ilvl w:val="0"/>
          <w:numId w:val="1002"/>
        </w:numPr>
        <w:pStyle w:val="Compact"/>
      </w:pPr>
      <w:r>
        <w:t xml:space="preserve">Ensured proper handling and disposal of hazardous materials in accordance with Thai Occupational Safety and Health Act (OSHA) regulations.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standard operating procedures (SOPs) to enhance laboratory workflow and reduce errors during sample processing.</w:t>
      </w:r>
    </w:p>
    <w:p>
      <w:pPr>
        <w:numPr>
          <w:ilvl w:val="0"/>
          <w:numId w:val="1002"/>
        </w:numPr>
        <w:pStyle w:val="Compact"/>
      </w:pPr>
      <w:r>
        <w:t xml:space="preserve">Provided training to new staff on equipment usage, data entry, and quality control measures specific to the laboratory environment in Thailand Bangkok.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Kasetsart University</w:t>
      </w:r>
      <w:r>
        <w:t xml:space="preserve">, Bangkok, Thailand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Biochemistry, Molecular Biology, Analytical Chemistry, and Laboratory Management.</w:t>
      </w:r>
    </w:p>
    <w:p>
      <w:pPr>
        <w:numPr>
          <w:ilvl w:val="0"/>
          <w:numId w:val="1003"/>
        </w:numPr>
        <w:pStyle w:val="Compact"/>
      </w:pPr>
      <w:r>
        <w:t xml:space="preserve">Graduated with honors and participated in research projects focused on environmental monitoring and microbial analysis in Thailand Bangkok.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Thai Occupational Safety Association,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CLIA (Clinical Laboratory Improvement Amendments) Compliance Training</w:t>
      </w:r>
      <w:r>
        <w:t xml:space="preserve"> </w:t>
      </w:r>
      <w:r>
        <w:t xml:space="preserve">– Bangkok Medical Training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15189:2012 Quality Management System for Medical Laboratories</w:t>
      </w:r>
      <w:r>
        <w:t xml:space="preserve"> </w:t>
      </w:r>
      <w:r>
        <w:t xml:space="preserve">– Thai Certification Authority, 2020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Microscopes, centrifuges, spectrophotometers, pH meters, and chromatography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GraphPad Prism, and LabVIEW for data interpretation and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Electronic Lab Notebooks (ELNs), LIMS (Laboratory Information Management Systems),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(intermediate) – enabling effective communication in Thailand Bangkok laboratory settings.</w:t>
      </w:r>
    </w:p>
    <w:bookmarkEnd w:id="29"/>
    <w:bookmarkStart w:id="32" w:name="additional-experience"/>
    <w:p>
      <w:pPr>
        <w:pStyle w:val="Heading2"/>
      </w:pPr>
      <w:r>
        <w:t xml:space="preserve">Additional Experience</w:t>
      </w:r>
    </w:p>
    <w:bookmarkStart w:id="30" w:name="volunteer-lab-assistant"/>
    <w:p>
      <w:pPr>
        <w:pStyle w:val="Heading3"/>
      </w:pPr>
      <w:r>
        <w:t xml:space="preserve">Volunteer Lab Assistant</w:t>
      </w:r>
    </w:p>
    <w:p>
      <w:pPr>
        <w:pStyle w:val="FirstParagraph"/>
      </w:pPr>
      <w:r>
        <w:rPr>
          <w:bCs/>
          <w:b/>
        </w:rPr>
        <w:t xml:space="preserve">Green Future Initiative</w:t>
      </w:r>
      <w:r>
        <w:t xml:space="preserve">, Bangkok, Thailand</w:t>
      </w:r>
      <w:r>
        <w:br/>
      </w:r>
      <w:r>
        <w:rPr>
          <w:iCs/>
          <w:i/>
        </w:rPr>
        <w:t xml:space="preserve">April 2019 – March 2020</w:t>
      </w:r>
    </w:p>
    <w:p>
      <w:pPr>
        <w:numPr>
          <w:ilvl w:val="0"/>
          <w:numId w:val="1006"/>
        </w:numPr>
        <w:pStyle w:val="Compact"/>
      </w:pPr>
      <w:r>
        <w:t xml:space="preserve">Supported environmental testing projects to assess water and soil quality in Bangkok's urban areas.</w:t>
      </w:r>
    </w:p>
    <w:p>
      <w:pPr>
        <w:numPr>
          <w:ilvl w:val="0"/>
          <w:numId w:val="1006"/>
        </w:numPr>
        <w:pStyle w:val="Compact"/>
      </w:pPr>
      <w:r>
        <w:t xml:space="preserve">Collected and analyzed samples for pollutants, contributing to community awareness campaigns on sustainability.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Society of Laboratory Medicine (TSLM)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Science and Technology Association</w:t>
      </w:r>
      <w:r>
        <w:t xml:space="preserve"> </w:t>
      </w:r>
      <w:r>
        <w:t xml:space="preserve">– Active participant in workshops on laboratory innovation and safety protocols.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+66 812345678.</w:t>
      </w:r>
    </w:p>
    <w:p>
      <w:pPr>
        <w:pStyle w:val="BodyText"/>
      </w:pPr>
      <w:r>
        <w:rPr>
          <w:iCs/>
          <w:i/>
        </w:rPr>
        <w:t xml:space="preserve">This resume is tailored for Laboratory Technician roles in Thailand Bangkok, emphasizing technical expertise, compliance with local regulations, and a commitment to quality in laboratory operations.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</dc:title>
  <dc:creator/>
  <cp:keywords/>
  <dcterms:created xsi:type="dcterms:W3CDTF">2026-07-21T04:05:52Z</dcterms:created>
  <dcterms:modified xsi:type="dcterms:W3CDTF">2026-07-21T04:05:52Z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