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Japan</w:t>
      </w:r>
      <w:r>
        <w:t xml:space="preserve"> </w:t>
      </w:r>
      <w:r>
        <w:t xml:space="preserve">Tokyo</w:t>
      </w:r>
    </w:p>
    <w:bookmarkStart w:id="32" w:name="resume-of-your-name"/>
    <w:p>
      <w:pPr>
        <w:pStyle w:val="Heading1"/>
      </w:pPr>
      <w:r>
        <w:t xml:space="preserve">Resume of [Your Name]</w:t>
      </w:r>
    </w:p>
    <w:p>
      <w:pPr>
        <w:pStyle w:val="FirstParagraph"/>
      </w:pPr>
      <w:r>
        <w:rPr>
          <w:bCs/>
          <w:b/>
        </w:rPr>
        <w:t xml:space="preserve">Lawyer | Japan Tokyo | Legal Expertise in Corporate and Intellectual Property Law</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qualified lawyer with [X] years of experience in Japan Tokyo, I specialize in corporate law, intellectual property (IP), and dispute resolution. My career has been deeply rooted in navigating the complexities of Japanese legal frameworks while providing strategic guidance to clients operating within Japan Tokyo’s dynamic business environment. With a strong foundation in both civil law and international legal standards, I am committed to delivering solutions that align with the unique needs of businesses and individuals in Japan Tokyo.</w:t>
      </w:r>
    </w:p>
    <w:p>
      <w:pPr>
        <w:pStyle w:val="BodyText"/>
      </w:pPr>
      <w:r>
        <w:t xml:space="preserve">My practice focuses on corporate governance, mergers and acquisitions, contract law, and IP protection—areas critical to success in Japan Tokyo’s competitive markets. I have represented clients ranging from multinational corporations to local enterprises, ensuring compliance with Japanese regulations while fostering innovation and growth. A key strength of my work is the ability to bridge cultural and legal differences between Japan Tokyo and global markets.</w:t>
      </w:r>
    </w:p>
    <w:p>
      <w:r>
        <w:pict>
          <v:rect style="width:0;height:1.5pt" o:hralign="center" o:hrstd="t" o:hr="t"/>
        </w:pict>
      </w:r>
    </w:p>
    <w:bookmarkEnd w:id="20"/>
    <w:bookmarkStart w:id="21" w:name="legal-expertise-in-japan-tokyo"/>
    <w:p>
      <w:pPr>
        <w:pStyle w:val="Heading2"/>
      </w:pPr>
      <w:r>
        <w:t xml:space="preserve">Legal Expertise in Japan Tokyo</w:t>
      </w:r>
    </w:p>
    <w:p>
      <w:pPr>
        <w:pStyle w:val="FirstParagraph"/>
      </w:pPr>
      <w:r>
        <w:t xml:space="preserve">As a lawyer in Japan Tokyo, I have developed extensive expertise in the following areas:</w:t>
      </w:r>
    </w:p>
    <w:p>
      <w:pPr>
        <w:numPr>
          <w:ilvl w:val="0"/>
          <w:numId w:val="1001"/>
        </w:numPr>
        <w:pStyle w:val="Compact"/>
      </w:pPr>
      <w:r>
        <w:rPr>
          <w:bCs/>
          <w:b/>
        </w:rPr>
        <w:t xml:space="preserve">Corporate Law:</w:t>
      </w:r>
      <w:r>
        <w:t xml:space="preserve"> </w:t>
      </w:r>
      <w:r>
        <w:t xml:space="preserve">Advising on company formation, shareholder agreements, and compliance with the Japanese Companies Act. Experience in restructuring businesses and managing complex corporate transactions.</w:t>
      </w:r>
    </w:p>
    <w:p>
      <w:pPr>
        <w:numPr>
          <w:ilvl w:val="0"/>
          <w:numId w:val="1001"/>
        </w:numPr>
        <w:pStyle w:val="Compact"/>
      </w:pPr>
      <w:r>
        <w:rPr>
          <w:bCs/>
          <w:b/>
        </w:rPr>
        <w:t xml:space="preserve">Intellectual Property (IP) Law:</w:t>
      </w:r>
      <w:r>
        <w:t xml:space="preserve"> </w:t>
      </w:r>
      <w:r>
        <w:t xml:space="preserve">Protecting trademarks, copyrights, patents, and trade secrets for clients in Japan Tokyo. Specialized in IP litigation and licensing agreements tailored to the Japanese market.</w:t>
      </w:r>
    </w:p>
    <w:p>
      <w:pPr>
        <w:numPr>
          <w:ilvl w:val="0"/>
          <w:numId w:val="1001"/>
        </w:numPr>
        <w:pStyle w:val="Compact"/>
      </w:pPr>
      <w:r>
        <w:rPr>
          <w:bCs/>
          <w:b/>
        </w:rPr>
        <w:t xml:space="preserve">Dispute Resolution:</w:t>
      </w:r>
      <w:r>
        <w:t xml:space="preserve"> </w:t>
      </w:r>
      <w:r>
        <w:t xml:space="preserve">Resolving commercial disputes through negotiation, mediation, and litigation. Proficient in handling cases before the Tokyo District Court and other relevant tribunals.</w:t>
      </w:r>
    </w:p>
    <w:p>
      <w:pPr>
        <w:numPr>
          <w:ilvl w:val="0"/>
          <w:numId w:val="1001"/>
        </w:numPr>
        <w:pStyle w:val="Compact"/>
      </w:pPr>
      <w:r>
        <w:rPr>
          <w:bCs/>
          <w:b/>
        </w:rPr>
        <w:t xml:space="preserve">International Law:</w:t>
      </w:r>
      <w:r>
        <w:t xml:space="preserve"> </w:t>
      </w:r>
      <w:r>
        <w:t xml:space="preserve">Facilitating cross-border transactions and ensuring alignment with Japanese legal standards. Experience in drafting contracts for global partnerships involving Japan Tokyo-based entities.</w:t>
      </w:r>
    </w:p>
    <w:p>
      <w:r>
        <w:pict>
          <v:rect style="width:0;height:1.5pt" o:hralign="center" o:hrstd="t" o:hr="t"/>
        </w:pict>
      </w:r>
    </w:p>
    <w:bookmarkEnd w:id="21"/>
    <w:bookmarkStart w:id="24" w:name="professional-experience"/>
    <w:p>
      <w:pPr>
        <w:pStyle w:val="Heading2"/>
      </w:pPr>
      <w:r>
        <w:t xml:space="preserve">Professional Experience</w:t>
      </w:r>
    </w:p>
    <w:bookmarkStart w:id="22" w:name="senior-associate-lawyer"/>
    <w:p>
      <w:pPr>
        <w:pStyle w:val="Heading3"/>
      </w:pPr>
      <w:r>
        <w:t xml:space="preserve">Senior Associate Lawyer</w:t>
      </w:r>
    </w:p>
    <w:p>
      <w:pPr>
        <w:pStyle w:val="FirstParagraph"/>
      </w:pPr>
      <w:r>
        <w:rPr>
          <w:bCs/>
          <w:b/>
        </w:rPr>
        <w:t xml:space="preserve">Law Firm of Japan Tokyo, Tokyo, Japan</w:t>
      </w:r>
      <w:r>
        <w:t xml:space="preserve"> </w:t>
      </w:r>
      <w:r>
        <w:t xml:space="preserve">| January 2018 – Present</w:t>
      </w:r>
    </w:p>
    <w:p>
      <w:pPr>
        <w:numPr>
          <w:ilvl w:val="0"/>
          <w:numId w:val="1002"/>
        </w:numPr>
        <w:pStyle w:val="Compact"/>
      </w:pPr>
      <w:r>
        <w:t xml:space="preserve">Provided legal counsel to clients on corporate governance and compliance matters in Japan Tokyo.</w:t>
      </w:r>
    </w:p>
    <w:p>
      <w:pPr>
        <w:numPr>
          <w:ilvl w:val="0"/>
          <w:numId w:val="1002"/>
        </w:numPr>
        <w:pStyle w:val="Compact"/>
      </w:pPr>
      <w:r>
        <w:t xml:space="preserve">Managed IP portfolio for over 50 companies, including trademark registration and infringement disputes.</w:t>
      </w:r>
    </w:p>
    <w:p>
      <w:pPr>
        <w:numPr>
          <w:ilvl w:val="0"/>
          <w:numId w:val="1002"/>
        </w:numPr>
        <w:pStyle w:val="Compact"/>
      </w:pPr>
      <w:r>
        <w:t xml:space="preserve">Collaborated with international law firms to structure cross-border mergers involving Japan Tokyo subsidiaries.</w:t>
      </w:r>
    </w:p>
    <w:p>
      <w:pPr>
        <w:numPr>
          <w:ilvl w:val="0"/>
          <w:numId w:val="1002"/>
        </w:numPr>
        <w:pStyle w:val="Compact"/>
      </w:pPr>
      <w:r>
        <w:t xml:space="preserve">Represented clients in high-profile litigation cases, achieving favorable outcomes in 85% of cases handled.</w:t>
      </w:r>
    </w:p>
    <w:bookmarkEnd w:id="22"/>
    <w:bookmarkStart w:id="23" w:name="associate-lawyer"/>
    <w:p>
      <w:pPr>
        <w:pStyle w:val="Heading3"/>
      </w:pPr>
      <w:r>
        <w:t xml:space="preserve">Associate Lawyer</w:t>
      </w:r>
    </w:p>
    <w:p>
      <w:pPr>
        <w:pStyle w:val="FirstParagraph"/>
      </w:pPr>
      <w:r>
        <w:rPr>
          <w:bCs/>
          <w:b/>
        </w:rPr>
        <w:t xml:space="preserve">Legal Practice Tokyo, Tokyo, Japan</w:t>
      </w:r>
      <w:r>
        <w:t xml:space="preserve"> </w:t>
      </w:r>
      <w:r>
        <w:t xml:space="preserve">| June 2015 – December 2017</w:t>
      </w:r>
    </w:p>
    <w:p>
      <w:pPr>
        <w:numPr>
          <w:ilvl w:val="0"/>
          <w:numId w:val="1003"/>
        </w:numPr>
        <w:pStyle w:val="Compact"/>
      </w:pPr>
      <w:r>
        <w:t xml:space="preserve">Assisted in drafting and reviewing contracts for Japanese and international clients.</w:t>
      </w:r>
    </w:p>
    <w:p>
      <w:pPr>
        <w:numPr>
          <w:ilvl w:val="0"/>
          <w:numId w:val="1003"/>
        </w:numPr>
        <w:pStyle w:val="Compact"/>
      </w:pPr>
      <w:r>
        <w:t xml:space="preserve">Oversaw IP strategy for tech startups in Japan Tokyo, ensuring alignment with local regulations.</w:t>
      </w:r>
    </w:p>
    <w:p>
      <w:pPr>
        <w:numPr>
          <w:ilvl w:val="0"/>
          <w:numId w:val="1003"/>
        </w:numPr>
        <w:pStyle w:val="Compact"/>
      </w:pPr>
      <w:r>
        <w:t xml:space="preserve">Participated in dispute resolution processes, including mediation and arbitration sessions.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University of Tokyo</w:t>
      </w:r>
      <w:r>
        <w:t xml:space="preserve"> </w:t>
      </w:r>
      <w:r>
        <w:t xml:space="preserve">| Law Degree, 2014</w:t>
      </w:r>
    </w:p>
    <w:p>
      <w:pPr>
        <w:pStyle w:val="BodyText"/>
      </w:pPr>
      <w:r>
        <w:rPr>
          <w:iCs/>
          <w:i/>
        </w:rPr>
        <w:t xml:space="preserve">Graduated with honors, focusing on civil law and international legal studies. Thesis titled "The Role of Intellectual Property in Japan’s Economic Growth."</w:t>
      </w:r>
    </w:p>
    <w:p>
      <w:r>
        <w:pict>
          <v:rect style="width:0;height:1.5pt" o:hralign="center" o:hrstd="t" o:hr="t"/>
        </w:pict>
      </w:r>
    </w:p>
    <w:bookmarkEnd w:id="25"/>
    <w:bookmarkStart w:id="26" w:name="certifications-and-licenses"/>
    <w:p>
      <w:pPr>
        <w:pStyle w:val="Heading2"/>
      </w:pPr>
      <w:r>
        <w:t xml:space="preserve">Certifications and Licenses</w:t>
      </w:r>
    </w:p>
    <w:p>
      <w:pPr>
        <w:numPr>
          <w:ilvl w:val="0"/>
          <w:numId w:val="1004"/>
        </w:numPr>
        <w:pStyle w:val="Compact"/>
      </w:pPr>
      <w:r>
        <w:t xml:space="preserve">Japanese Bar Association (Nihon Bōei Kyōkai) License, 2015</w:t>
      </w:r>
    </w:p>
    <w:p>
      <w:pPr>
        <w:numPr>
          <w:ilvl w:val="0"/>
          <w:numId w:val="1004"/>
        </w:numPr>
        <w:pStyle w:val="Compact"/>
      </w:pPr>
      <w:r>
        <w:t xml:space="preserve">Certified Legal Translator (Japanese to English), Japan Translation Society, 2016</w:t>
      </w:r>
    </w:p>
    <w:p>
      <w:pPr>
        <w:numPr>
          <w:ilvl w:val="0"/>
          <w:numId w:val="1004"/>
        </w:numPr>
        <w:pStyle w:val="Compact"/>
      </w:pPr>
      <w:r>
        <w:t xml:space="preserve">Advanced Certification in Corporate Law, Tokyo Legal Institute, 2018</w:t>
      </w:r>
    </w:p>
    <w:p>
      <w:r>
        <w:pict>
          <v:rect style="width:0;height:1.5pt" o:hralign="center" o:hrstd="t" o:hr="t"/>
        </w:pict>
      </w:r>
    </w:p>
    <w:bookmarkEnd w:id="26"/>
    <w:bookmarkStart w:id="27" w:name="languages"/>
    <w:p>
      <w:pPr>
        <w:pStyle w:val="Heading2"/>
      </w:pPr>
      <w:r>
        <w:t xml:space="preserve">Languages</w:t>
      </w:r>
    </w:p>
    <w:p>
      <w:pPr>
        <w:numPr>
          <w:ilvl w:val="0"/>
          <w:numId w:val="1005"/>
        </w:numPr>
        <w:pStyle w:val="Compact"/>
      </w:pPr>
      <w:r>
        <w:t xml:space="preserve">Japanese (Fluent)</w:t>
      </w:r>
    </w:p>
    <w:p>
      <w:pPr>
        <w:numPr>
          <w:ilvl w:val="0"/>
          <w:numId w:val="1005"/>
        </w:numPr>
        <w:pStyle w:val="Compact"/>
      </w:pPr>
      <w:r>
        <w:t xml:space="preserve">English (Professional proficiency)</w:t>
      </w:r>
    </w:p>
    <w:p>
      <w:pPr>
        <w:numPr>
          <w:ilvl w:val="0"/>
          <w:numId w:val="1005"/>
        </w:numPr>
        <w:pStyle w:val="Compact"/>
      </w:pPr>
      <w:r>
        <w:t xml:space="preserve">Chinese (Basic conversational)</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Tokyo Bar Association</w:t>
      </w:r>
    </w:p>
    <w:p>
      <w:pPr>
        <w:numPr>
          <w:ilvl w:val="0"/>
          <w:numId w:val="1006"/>
        </w:numPr>
        <w:pStyle w:val="Compact"/>
      </w:pPr>
      <w:r>
        <w:t xml:space="preserve">Member, Japan Intellectual Property Association (JIPA)</w:t>
      </w:r>
    </w:p>
    <w:p>
      <w:pPr>
        <w:numPr>
          <w:ilvl w:val="0"/>
          <w:numId w:val="1006"/>
        </w:numPr>
        <w:pStyle w:val="Compact"/>
      </w:pPr>
      <w:r>
        <w:t xml:space="preserve">Volunteer Legal Advisor, Tokyo Legal Aid Center (2016–2018)</w:t>
      </w:r>
    </w:p>
    <w:p>
      <w:r>
        <w:pict>
          <v:rect style="width:0;height:1.5pt" o:hralign="center" o:hrstd="t" o:hr="t"/>
        </w:pict>
      </w:r>
    </w:p>
    <w:bookmarkEnd w:id="28"/>
    <w:bookmarkStart w:id="29" w:name="key-achievements"/>
    <w:p>
      <w:pPr>
        <w:pStyle w:val="Heading2"/>
      </w:pPr>
      <w:r>
        <w:t xml:space="preserve">Key Achievements</w:t>
      </w:r>
    </w:p>
    <w:p>
      <w:pPr>
        <w:numPr>
          <w:ilvl w:val="0"/>
          <w:numId w:val="1007"/>
        </w:numPr>
        <w:pStyle w:val="Compact"/>
      </w:pPr>
      <w:r>
        <w:t xml:space="preserve">Successfully negotiated a $5 million licensing agreement for a Japanese tech firm, expanding its market presence in Asia.</w:t>
      </w:r>
    </w:p>
    <w:p>
      <w:pPr>
        <w:numPr>
          <w:ilvl w:val="0"/>
          <w:numId w:val="1007"/>
        </w:numPr>
        <w:pStyle w:val="Compact"/>
      </w:pPr>
      <w:r>
        <w:t xml:space="preserve">Resolved a high-stakes IP dispute involving a multinational corporation, preserving client assets worth over $10 million.</w:t>
      </w:r>
    </w:p>
    <w:p>
      <w:pPr>
        <w:numPr>
          <w:ilvl w:val="0"/>
          <w:numId w:val="1007"/>
        </w:numPr>
        <w:pStyle w:val="Compact"/>
      </w:pPr>
      <w:r>
        <w:t xml:space="preserve">Published an article on "The Future of IP Law in Japan Tokyo" in the *Tokyo Legal Review* (2022), gaining recognition among legal professionals.</w:t>
      </w:r>
    </w:p>
    <w:p>
      <w:r>
        <w:pict>
          <v:rect style="width:0;height:1.5pt" o:hralign="center" o:hrstd="t" o:hr="t"/>
        </w:pict>
      </w:r>
    </w:p>
    <w:bookmarkEnd w:id="29"/>
    <w:bookmarkStart w:id="30" w:name="X9c1ea0a23570d241cced0fde35d090d94cda7b8"/>
    <w:p>
      <w:pPr>
        <w:pStyle w:val="Heading2"/>
      </w:pPr>
      <w:r>
        <w:t xml:space="preserve">Why Choose Me as Your Lawyer in Japan Tokyo?</w:t>
      </w:r>
    </w:p>
    <w:p>
      <w:pPr>
        <w:pStyle w:val="FirstParagraph"/>
      </w:pPr>
      <w:r>
        <w:t xml:space="preserve">As a lawyer in Japan Tokyo, I combine deep legal knowledge with a client-centered approach to address your unique needs. My experience spans both local and international legal systems, enabling me to navigate the intricacies of Japanese law while understanding global business objectives. Whether you are a startup seeking IP protection or an enterprise managing cross-border transactions, I provide tailored solutions that prioritize compliance, efficiency, and long-term success.</w:t>
      </w:r>
    </w:p>
    <w:p>
      <w:pPr>
        <w:pStyle w:val="BodyText"/>
      </w:pPr>
      <w:r>
        <w:t xml:space="preserve">My commitment to excellence is reflected in my dedication to staying updated on legal developments in Japan Tokyo. This ensures that my clients receive the most current and effective legal strategies. With a strong network of contacts within Japan’s legal community, I am well-positioned to advocate for your interests in any jurisdiction.</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rPr>
          <w:bCs/>
          <w:b/>
        </w:rPr>
        <w:t xml:space="preserve">[Your Name]</w:t>
      </w:r>
      <w:r>
        <w:br/>
      </w:r>
      <w:r>
        <w:t xml:space="preserve">[Your Address]</w:t>
      </w:r>
      <w:r>
        <w:br/>
      </w:r>
      <w:r>
        <w:t xml:space="preserve">Tokyo, Japan</w:t>
      </w:r>
      <w:r>
        <w:br/>
      </w:r>
      <w:r>
        <w:t xml:space="preserve">Email: [your.email@example.com]</w:t>
      </w:r>
      <w:r>
        <w:br/>
      </w:r>
      <w:r>
        <w:t xml:space="preserve">Phone: +81-XXX-XXXX-XXXX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Japan Tokyo</dc:title>
  <dc:creator/>
  <dc:language>en</dc:language>
  <cp:keywords/>
  <dcterms:created xsi:type="dcterms:W3CDTF">2026-07-21T08:24:07Z</dcterms:created>
  <dcterms:modified xsi:type="dcterms:W3CDTF">2026-07-21T08:24:07Z</dcterms:modified>
</cp:coreProperties>
</file>

<file path=docProps/custom.xml><?xml version="1.0" encoding="utf-8"?>
<Properties xmlns="http://schemas.openxmlformats.org/officeDocument/2006/custom-properties" xmlns:vt="http://schemas.openxmlformats.org/officeDocument/2006/docPropsVTypes"/>
</file>