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your-full-name"/>
    <w:p>
      <w:pPr>
        <w:pStyle w:val="Heading1"/>
      </w:pPr>
      <w:r>
        <w:t xml:space="preserve">[Your Full Name]</w:t>
      </w:r>
    </w:p>
    <w:p>
      <w:pPr>
        <w:pStyle w:val="FirstParagraph"/>
      </w:pPr>
      <w:r>
        <w:rPr>
          <w:bCs/>
          <w:b/>
        </w:rPr>
        <w:t xml:space="preserve">Lawyer | United States Chicago | Certified Legal Professional</w:t>
      </w:r>
    </w:p>
    <w:p>
      <w:pPr>
        <w:pStyle w:val="BodyText"/>
      </w:pPr>
      <w:r>
        <w:t xml:space="preserve">Email: [your.email@example.com] | Phone: (312) 555-0198 | Address: 1234 W. Addison St., Chicago, IL 60613</w:t>
      </w:r>
    </w:p>
    <w:bookmarkEnd w:id="20"/>
    <w:bookmarkStart w:id="21" w:name="professional-summary"/>
    <w:p>
      <w:pPr>
        <w:pStyle w:val="Heading2"/>
      </w:pPr>
      <w:r>
        <w:t xml:space="preserve">Professional Summary</w:t>
      </w:r>
    </w:p>
    <w:p>
      <w:pPr>
        <w:pStyle w:val="FirstParagraph"/>
      </w:pPr>
      <w:r>
        <w:t xml:space="preserve">Dynamic and detail-oriented attorney with over [X] years of experience practicing law in the United States Chicago. A dedicated lawyer committed to delivering exceptional legal counsel and representation to clients across diverse practice areas, including corporate law, civil litigation, real estate transactions, and intellectual property. Proficient in navigating complex legal frameworks while maintaining a strong ethical foundation. As a licensed attorney in the United States and Illinois Bar Association member, I bring a deep understanding of local regulations and national standards to every case. This resume highlights my professional journey as a lawyer in Chicago, where I have consistently advocated for clients' interests within the vibrant legal landscape of the United States.</w:t>
      </w:r>
    </w:p>
    <w:bookmarkEnd w:id="21"/>
    <w:bookmarkStart w:id="22" w:name="education"/>
    <w:p>
      <w:pPr>
        <w:pStyle w:val="Heading2"/>
      </w:pPr>
      <w:r>
        <w:t xml:space="preserve">Education</w:t>
      </w:r>
    </w:p>
    <w:p>
      <w:pPr>
        <w:pStyle w:val="FirstParagraph"/>
      </w:pPr>
      <w:r>
        <w:rPr>
          <w:bCs/>
          <w:b/>
        </w:rPr>
        <w:t xml:space="preserve">J.D. Degree, [Law School Name], Chicago, IL</w:t>
      </w:r>
      <w:r>
        <w:t xml:space="preserve"> </w:t>
      </w:r>
      <w:r>
        <w:t xml:space="preserve">| [Year]</w:t>
      </w:r>
    </w:p>
    <w:p>
      <w:pPr>
        <w:numPr>
          <w:ilvl w:val="0"/>
          <w:numId w:val="1001"/>
        </w:numPr>
        <w:pStyle w:val="Compact"/>
      </w:pPr>
      <w:r>
        <w:t xml:space="preserve">Magna Cum Laude graduate with honors in constitutional law and corporate governance.</w:t>
      </w:r>
    </w:p>
    <w:p>
      <w:pPr>
        <w:numPr>
          <w:ilvl w:val="0"/>
          <w:numId w:val="1001"/>
        </w:numPr>
        <w:pStyle w:val="Compact"/>
      </w:pPr>
      <w:r>
        <w:t xml:space="preserve">Active member of the Law Review and recipient of the Dean's Scholarship for academic excellence.</w:t>
      </w:r>
    </w:p>
    <w:p>
      <w:pPr>
        <w:numPr>
          <w:ilvl w:val="0"/>
          <w:numId w:val="1001"/>
        </w:numPr>
        <w:pStyle w:val="Compact"/>
      </w:pPr>
      <w:r>
        <w:t xml:space="preserve">Participated in moot court competitions, showcasing expertise in litigation strategies relevant to United States Chicago legal practices.</w:t>
      </w:r>
    </w:p>
    <w:p>
      <w:pPr>
        <w:pStyle w:val="FirstParagraph"/>
      </w:pPr>
      <w:r>
        <w:rPr>
          <w:bCs/>
          <w:b/>
        </w:rPr>
        <w:t xml:space="preserve">B.A. Degree, [University Name], Chicago, IL</w:t>
      </w:r>
      <w:r>
        <w:t xml:space="preserve"> </w:t>
      </w:r>
      <w:r>
        <w:t xml:space="preserve">| [Year]</w:t>
      </w:r>
    </w:p>
    <w:p>
      <w:pPr>
        <w:numPr>
          <w:ilvl w:val="0"/>
          <w:numId w:val="1002"/>
        </w:numPr>
        <w:pStyle w:val="Compact"/>
      </w:pPr>
      <w:r>
        <w:t xml:space="preserve">Major in Political Science with a minor in Economics.</w:t>
      </w:r>
    </w:p>
    <w:p>
      <w:pPr>
        <w:numPr>
          <w:ilvl w:val="0"/>
          <w:numId w:val="1002"/>
        </w:numPr>
        <w:pStyle w:val="Compact"/>
      </w:pPr>
      <w:r>
        <w:t xml:space="preserve">President of the Pre-Law Society, fostering community engagement and legal awareness among students.</w:t>
      </w:r>
    </w:p>
    <w:bookmarkEnd w:id="22"/>
    <w:bookmarkStart w:id="23" w:name="professional-experience"/>
    <w:p>
      <w:pPr>
        <w:pStyle w:val="Heading2"/>
      </w:pPr>
      <w:r>
        <w:t xml:space="preserve">Professional Experience</w:t>
      </w:r>
    </w:p>
    <w:p>
      <w:pPr>
        <w:pStyle w:val="FirstParagraph"/>
      </w:pPr>
      <w:r>
        <w:rPr>
          <w:bCs/>
          <w:b/>
        </w:rPr>
        <w:t xml:space="preserve">Senior Attorney | [Firm Name], Chicago, IL</w:t>
      </w:r>
      <w:r>
        <w:t xml:space="preserve"> </w:t>
      </w:r>
      <w:r>
        <w:t xml:space="preserve">| [Year – Present]</w:t>
      </w:r>
    </w:p>
    <w:p>
      <w:pPr>
        <w:numPr>
          <w:ilvl w:val="0"/>
          <w:numId w:val="1003"/>
        </w:numPr>
        <w:pStyle w:val="Compact"/>
      </w:pPr>
      <w:r>
        <w:t xml:space="preserve">Serve as lead counsel for high-profile corporate clients in the United States Chicago, specializing in mergers and acquisitions, compliance, and regulatory affairs.</w:t>
      </w:r>
    </w:p>
    <w:p>
      <w:pPr>
        <w:numPr>
          <w:ilvl w:val="0"/>
          <w:numId w:val="1003"/>
        </w:numPr>
        <w:pStyle w:val="Compact"/>
      </w:pPr>
      <w:r>
        <w:t xml:space="preserve">Represented clients in civil litigation cases within federal and state courts across the United States, achieving favorable settlements and verdicts.</w:t>
      </w:r>
    </w:p>
    <w:p>
      <w:pPr>
        <w:numPr>
          <w:ilvl w:val="0"/>
          <w:numId w:val="1003"/>
        </w:numPr>
        <w:pStyle w:val="Compact"/>
      </w:pPr>
      <w:r>
        <w:t xml:space="preserve">Provided legal guidance to real estate developers on zoning laws, land use regulations, and contract negotiations in Chicago's evolving market.</w:t>
      </w:r>
    </w:p>
    <w:p>
      <w:pPr>
        <w:numPr>
          <w:ilvl w:val="0"/>
          <w:numId w:val="1003"/>
        </w:numPr>
        <w:pStyle w:val="Compact"/>
      </w:pPr>
      <w:r>
        <w:t xml:space="preserve">Mentored junior attorneys and contributed to pro bono initiatives supporting underserved communities in the United States Chicago area.</w:t>
      </w:r>
    </w:p>
    <w:p>
      <w:pPr>
        <w:pStyle w:val="FirstParagraph"/>
      </w:pPr>
      <w:r>
        <w:rPr>
          <w:bCs/>
          <w:b/>
        </w:rPr>
        <w:t xml:space="preserve">Associate Attorney | [Firm Name], Chicago, IL</w:t>
      </w:r>
      <w:r>
        <w:t xml:space="preserve"> </w:t>
      </w:r>
      <w:r>
        <w:t xml:space="preserve">| [Year – Year]</w:t>
      </w:r>
    </w:p>
    <w:p>
      <w:pPr>
        <w:numPr>
          <w:ilvl w:val="0"/>
          <w:numId w:val="1004"/>
        </w:numPr>
        <w:pStyle w:val="Compact"/>
      </w:pPr>
      <w:r>
        <w:t xml:space="preserve">Assisted in drafting legal documents, conducting research, and preparing case strategies for clients in corporate law and intellectual property disputes.</w:t>
      </w:r>
    </w:p>
    <w:p>
      <w:pPr>
        <w:numPr>
          <w:ilvl w:val="0"/>
          <w:numId w:val="1004"/>
        </w:numPr>
        <w:pStyle w:val="Compact"/>
      </w:pPr>
      <w:r>
        <w:t xml:space="preserve">Collaborated with partners to represent clients in commercial litigation matters across the United States, ensuring alignment with local legal norms.</w:t>
      </w:r>
    </w:p>
    <w:p>
      <w:pPr>
        <w:numPr>
          <w:ilvl w:val="0"/>
          <w:numId w:val="1004"/>
        </w:numPr>
        <w:pStyle w:val="Compact"/>
      </w:pPr>
      <w:r>
        <w:t xml:space="preserve">Advised small businesses on contract formation, employment law compliance, and risk management practices specific to Chicago's business environment.</w:t>
      </w:r>
    </w:p>
    <w:p>
      <w:pPr>
        <w:pStyle w:val="FirstParagraph"/>
      </w:pPr>
      <w:r>
        <w:rPr>
          <w:bCs/>
          <w:b/>
        </w:rPr>
        <w:t xml:space="preserve">Legal Intern | [Organization Name], Chicago, IL</w:t>
      </w:r>
      <w:r>
        <w:t xml:space="preserve"> </w:t>
      </w:r>
      <w:r>
        <w:t xml:space="preserve">| [Year – Year]</w:t>
      </w:r>
    </w:p>
    <w:p>
      <w:pPr>
        <w:numPr>
          <w:ilvl w:val="0"/>
          <w:numId w:val="1005"/>
        </w:numPr>
        <w:pStyle w:val="Compact"/>
      </w:pPr>
      <w:r>
        <w:t xml:space="preserve">Gained hands-on experience in litigation support, legal drafting, and client communication under the supervision of experienced attorneys in the United States Chicago.</w:t>
      </w:r>
    </w:p>
    <w:p>
      <w:pPr>
        <w:numPr>
          <w:ilvl w:val="0"/>
          <w:numId w:val="1005"/>
        </w:numPr>
        <w:pStyle w:val="Compact"/>
      </w:pPr>
      <w:r>
        <w:t xml:space="preserve">Supported pro bono cases involving housing rights and immigration law, reflecting a commitment to justice in the broader community.</w:t>
      </w:r>
    </w:p>
    <w:bookmarkEnd w:id="23"/>
    <w:bookmarkStart w:id="24" w:name="skills"/>
    <w:p>
      <w:pPr>
        <w:pStyle w:val="Heading2"/>
      </w:pPr>
      <w:r>
        <w:t xml:space="preserve">Skills</w:t>
      </w:r>
    </w:p>
    <w:p>
      <w:pPr>
        <w:numPr>
          <w:ilvl w:val="0"/>
          <w:numId w:val="1006"/>
        </w:numPr>
        <w:pStyle w:val="Compact"/>
      </w:pPr>
      <w:r>
        <w:rPr>
          <w:bCs/>
          <w:b/>
        </w:rPr>
        <w:t xml:space="preserve">Legal Research &amp; Writing:</w:t>
      </w:r>
      <w:r>
        <w:t xml:space="preserve"> </w:t>
      </w:r>
      <w:r>
        <w:t xml:space="preserve">Proficient in analyzing case law, statutes, and regulations relevant to United States Chicago legal practices.</w:t>
      </w:r>
    </w:p>
    <w:p>
      <w:pPr>
        <w:numPr>
          <w:ilvl w:val="0"/>
          <w:numId w:val="1006"/>
        </w:numPr>
        <w:pStyle w:val="Compact"/>
      </w:pPr>
      <w:r>
        <w:rPr>
          <w:bCs/>
          <w:b/>
        </w:rPr>
        <w:t xml:space="preserve">Courtroom Advocacy:</w:t>
      </w:r>
      <w:r>
        <w:t xml:space="preserve"> </w:t>
      </w:r>
      <w:r>
        <w:t xml:space="preserve">Skilled in presenting arguments and negotiating settlements in federal and state courts.</w:t>
      </w:r>
    </w:p>
    <w:p>
      <w:pPr>
        <w:numPr>
          <w:ilvl w:val="0"/>
          <w:numId w:val="1006"/>
        </w:numPr>
        <w:pStyle w:val="Compact"/>
      </w:pPr>
      <w:r>
        <w:rPr>
          <w:bCs/>
          <w:b/>
        </w:rPr>
        <w:t xml:space="preserve">Drafting Legal Documents:</w:t>
      </w:r>
      <w:r>
        <w:t xml:space="preserve"> </w:t>
      </w:r>
      <w:r>
        <w:t xml:space="preserve">Experienced in creating contracts, pleadings, and compliance reports tailored to U.S. standards.</w:t>
      </w:r>
    </w:p>
    <w:p>
      <w:pPr>
        <w:numPr>
          <w:ilvl w:val="0"/>
          <w:numId w:val="1006"/>
        </w:numPr>
        <w:pStyle w:val="Compact"/>
      </w:pPr>
      <w:r>
        <w:rPr>
          <w:bCs/>
          <w:b/>
        </w:rPr>
        <w:t xml:space="preserve">Client Counseling:</w:t>
      </w:r>
      <w:r>
        <w:t xml:space="preserve"> </w:t>
      </w:r>
      <w:r>
        <w:t xml:space="preserve">Strong communication skills to advise clients on legal strategies and risk mitigation in Chicago's dynamic market.</w:t>
      </w:r>
    </w:p>
    <w:p>
      <w:pPr>
        <w:numPr>
          <w:ilvl w:val="0"/>
          <w:numId w:val="1006"/>
        </w:numPr>
        <w:pStyle w:val="Compact"/>
      </w:pPr>
      <w:r>
        <w:rPr>
          <w:bCs/>
          <w:b/>
        </w:rPr>
        <w:t xml:space="preserve">Technology Proficiency:</w:t>
      </w:r>
      <w:r>
        <w:t xml:space="preserve"> </w:t>
      </w:r>
      <w:r>
        <w:t xml:space="preserve">Familiar with legal software (e.g., Clio, Westlaw) and document management systems.</w:t>
      </w:r>
    </w:p>
    <w:bookmarkEnd w:id="24"/>
    <w:bookmarkStart w:id="25" w:name="certifications-memberships"/>
    <w:p>
      <w:pPr>
        <w:pStyle w:val="Heading2"/>
      </w:pPr>
      <w:r>
        <w:t xml:space="preserve">Certifications &amp; Memberships</w:t>
      </w:r>
    </w:p>
    <w:p>
      <w:pPr>
        <w:pStyle w:val="FirstParagraph"/>
      </w:pPr>
      <w:r>
        <w:rPr>
          <w:bCs/>
          <w:b/>
        </w:rPr>
        <w:t xml:space="preserve">Illinois Bar Association (IBA)</w:t>
      </w:r>
      <w:r>
        <w:t xml:space="preserve"> </w:t>
      </w:r>
      <w:r>
        <w:t xml:space="preserve">| [Year – Present]</w:t>
      </w:r>
    </w:p>
    <w:p>
      <w:pPr>
        <w:numPr>
          <w:ilvl w:val="0"/>
          <w:numId w:val="1007"/>
        </w:numPr>
        <w:pStyle w:val="Compact"/>
      </w:pPr>
      <w:r>
        <w:t xml:space="preserve">Active member of the IBA, participating in continuing legal education programs and networking events in United States Chicago.</w:t>
      </w:r>
    </w:p>
    <w:p>
      <w:pPr>
        <w:pStyle w:val="FirstParagraph"/>
      </w:pPr>
      <w:r>
        <w:rPr>
          <w:bCs/>
          <w:b/>
        </w:rPr>
        <w:t xml:space="preserve">American Bar Association (ABA)</w:t>
      </w:r>
      <w:r>
        <w:t xml:space="preserve"> </w:t>
      </w:r>
      <w:r>
        <w:t xml:space="preserve">| [Year – Present]</w:t>
      </w:r>
    </w:p>
    <w:p>
      <w:pPr>
        <w:numPr>
          <w:ilvl w:val="0"/>
          <w:numId w:val="1008"/>
        </w:numPr>
        <w:pStyle w:val="Compact"/>
      </w:pPr>
      <w:r>
        <w:t xml:space="preserve">Member of the ABA's Corporate Law Section, staying updated on national trends impacting U.S. businesses.</w:t>
      </w:r>
    </w:p>
    <w:p>
      <w:pPr>
        <w:pStyle w:val="FirstParagraph"/>
      </w:pPr>
      <w:r>
        <w:rPr>
          <w:bCs/>
          <w:b/>
        </w:rPr>
        <w:t xml:space="preserve">Specialized Certifications:</w:t>
      </w:r>
    </w:p>
    <w:p>
      <w:pPr>
        <w:numPr>
          <w:ilvl w:val="0"/>
          <w:numId w:val="1009"/>
        </w:numPr>
        <w:pStyle w:val="Compact"/>
      </w:pPr>
      <w:r>
        <w:t xml:space="preserve">Certified in Intellectual Property Law by [Institution], 20XX.</w:t>
      </w:r>
    </w:p>
    <w:p>
      <w:pPr>
        <w:numPr>
          <w:ilvl w:val="0"/>
          <w:numId w:val="1009"/>
        </w:numPr>
        <w:pStyle w:val="Compact"/>
      </w:pPr>
      <w:r>
        <w:t xml:space="preserve">Advanced Training in Mediation and Alternative Dispute Resolution (ADR), Chicago, IL.</w:t>
      </w:r>
    </w:p>
    <w:bookmarkEnd w:id="25"/>
    <w:bookmarkStart w:id="26" w:name="additional-information"/>
    <w:p>
      <w:pPr>
        <w:pStyle w:val="Heading2"/>
      </w:pPr>
      <w:r>
        <w:t xml:space="preserve">Additional Information</w:t>
      </w:r>
    </w:p>
    <w:p>
      <w:pPr>
        <w:pStyle w:val="FirstParagraph"/>
      </w:pPr>
      <w:r>
        <w:rPr>
          <w:bCs/>
          <w:b/>
        </w:rPr>
        <w:t xml:space="preserve">Pro Bono Work:</w:t>
      </w:r>
      <w:r>
        <w:t xml:space="preserve"> </w:t>
      </w:r>
      <w:r>
        <w:t xml:space="preserve">Volunteer attorney for [Nonprofit Organization], providing free legal services to low-income individuals in the United States Chicago area.</w:t>
      </w:r>
    </w:p>
    <w:p>
      <w:pPr>
        <w:pStyle w:val="BodyText"/>
      </w:pPr>
      <w:r>
        <w:rPr>
          <w:bCs/>
          <w:b/>
        </w:rPr>
        <w:t xml:space="preserve">Community Involvement:</w:t>
      </w:r>
      <w:r>
        <w:t xml:space="preserve"> </w:t>
      </w:r>
      <w:r>
        <w:t xml:space="preserve">Active participant in local legal forums, including the Chicago Legal Aid Society and the Illinois Legal Aid Association.</w:t>
      </w:r>
    </w:p>
    <w:p>
      <w:pPr>
        <w:pStyle w:val="BodyText"/>
      </w:pPr>
      <w:r>
        <w:rPr>
          <w:bCs/>
          <w:b/>
        </w:rPr>
        <w:t xml:space="preserve">Publications:</w:t>
      </w:r>
    </w:p>
    <w:p>
      <w:pPr>
        <w:numPr>
          <w:ilvl w:val="0"/>
          <w:numId w:val="1010"/>
        </w:numPr>
        <w:pStyle w:val="Compact"/>
      </w:pPr>
      <w:r>
        <w:t xml:space="preserve">"Navigating Real Estate Law in Chicago: A Guide for Developers," [Publication Name], 20XX.</w:t>
      </w:r>
    </w:p>
    <w:p>
      <w:pPr>
        <w:numPr>
          <w:ilvl w:val="0"/>
          <w:numId w:val="1010"/>
        </w:numPr>
        <w:pStyle w:val="Compact"/>
      </w:pPr>
      <w:r>
        <w:t xml:space="preserve">"Corporate Compliance in the United States: Key Considerations for Startups," [Law Review], 20XX.</w:t>
      </w:r>
    </w:p>
    <w:bookmarkEnd w:id="26"/>
    <w:p>
      <w:pPr>
        <w:pStyle w:val="FirstParagraph"/>
      </w:pPr>
      <w:r>
        <w:t xml:space="preserve">References available upon request. This resume is tailored for a lawyer practicing in the United States Chicago, emphasizing expertise in legal services and adherence to U.S.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Lawyer in United States Chicago</dc:title>
  <dc:creator/>
  <dc:language>en</dc:language>
  <cp:keywords/>
  <dcterms:created xsi:type="dcterms:W3CDTF">2026-07-23T20:12:37Z</dcterms:created>
  <dcterms:modified xsi:type="dcterms:W3CDTF">2026-07-23T20:12:37Z</dcterms:modified>
</cp:coreProperties>
</file>

<file path=docProps/custom.xml><?xml version="1.0" encoding="utf-8"?>
<Properties xmlns="http://schemas.openxmlformats.org/officeDocument/2006/custom-properties" xmlns:vt="http://schemas.openxmlformats.org/officeDocument/2006/docPropsVTypes"/>
</file>