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Egypt</w:t>
      </w:r>
      <w:r>
        <w:t xml:space="preserve"> </w:t>
      </w:r>
      <w:r>
        <w:t xml:space="preserve">Cairo</w:t>
      </w:r>
    </w:p>
    <w:bookmarkStart w:id="34" w:name="librarian-resume"/>
    <w:p>
      <w:pPr>
        <w:pStyle w:val="Heading1"/>
      </w:pPr>
      <w:r>
        <w:t xml:space="preserve">Librarian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ahmed.library@example.com</w:t>
      </w:r>
      <w:r>
        <w:br/>
      </w:r>
      <w:r>
        <w:rPr>
          <w:bCs/>
          <w:b/>
        </w:rPr>
        <w:t xml:space="preserve">Phone:</w:t>
      </w:r>
      <w:r>
        <w:t xml:space="preserve"> </w:t>
      </w:r>
      <w:r>
        <w:t xml:space="preserve">+20 100 123 4567</w:t>
      </w:r>
      <w:r>
        <w:br/>
      </w:r>
      <w:r>
        <w:rPr>
          <w:bCs/>
          <w:b/>
        </w:rPr>
        <w:t xml:space="preserve">Location:</w:t>
      </w:r>
      <w:r>
        <w:t xml:space="preserve"> </w:t>
      </w:r>
      <w:r>
        <w:t xml:space="preserve">Cairo, Egypt</w:t>
      </w:r>
    </w:p>
    <w:bookmarkEnd w:id="20"/>
    <w:bookmarkStart w:id="21" w:name="career-objective"/>
    <w:p>
      <w:pPr>
        <w:pStyle w:val="Heading2"/>
      </w:pPr>
      <w:r>
        <w:t xml:space="preserve">Career Objective</w:t>
      </w:r>
    </w:p>
    <w:p>
      <w:pPr>
        <w:pStyle w:val="FirstParagraph"/>
      </w:pPr>
      <w:r>
        <w:t xml:space="preserve">A dedicated and passionate librarian with over a decade of experience in managing library systems, curating educational resources, and fostering community engagement. Seeking to contribute my expertise as a Librarian in Egypt Cairo, where I can leverage my background in cultural preservation, information management, and innovative library services to support the educational and intellectual growth of the local population. My goal is to align with institutions that prioritize accessibility, digital literacy, and the promotion of Egyptian heritage through libraries.</w:t>
      </w:r>
    </w:p>
    <w:bookmarkEnd w:id="21"/>
    <w:bookmarkStart w:id="25" w:name="professional-experience"/>
    <w:p>
      <w:pPr>
        <w:pStyle w:val="Heading2"/>
      </w:pPr>
      <w:r>
        <w:t xml:space="preserve">Professional Experience</w:t>
      </w:r>
    </w:p>
    <w:bookmarkStart w:id="22" w:name="head-librarian"/>
    <w:p>
      <w:pPr>
        <w:pStyle w:val="Heading3"/>
      </w:pPr>
      <w:r>
        <w:t xml:space="preserve">Head Librarian</w:t>
      </w:r>
    </w:p>
    <w:p>
      <w:pPr>
        <w:pStyle w:val="FirstParagraph"/>
      </w:pPr>
      <w:r>
        <w:rPr>
          <w:bCs/>
          <w:b/>
        </w:rPr>
        <w:t xml:space="preserve">Cairo Public Library (CPL)</w:t>
      </w:r>
      <w:r>
        <w:br/>
      </w:r>
      <w:r>
        <w:t xml:space="preserve">Cairo, Egypt | January 2018 – Present</w:t>
      </w:r>
    </w:p>
    <w:p>
      <w:pPr>
        <w:numPr>
          <w:ilvl w:val="0"/>
          <w:numId w:val="1001"/>
        </w:numPr>
        <w:pStyle w:val="Compact"/>
      </w:pPr>
      <w:r>
        <w:t xml:space="preserve">Oversee the management of a multi-disciplinary library with over 50,000 volumes, including Arabic literature, historical manuscripts, and digital resources.</w:t>
      </w:r>
    </w:p>
    <w:p>
      <w:pPr>
        <w:numPr>
          <w:ilvl w:val="0"/>
          <w:numId w:val="1001"/>
        </w:numPr>
        <w:pStyle w:val="Compact"/>
      </w:pPr>
      <w:r>
        <w:t xml:space="preserve">Implement a modern cataloging system aligned with Egyptian National Library standards, improving resource accessibility by 40%.</w:t>
      </w:r>
    </w:p>
    <w:p>
      <w:pPr>
        <w:numPr>
          <w:ilvl w:val="0"/>
          <w:numId w:val="1001"/>
        </w:numPr>
        <w:pStyle w:val="Compact"/>
      </w:pPr>
      <w:r>
        <w:t xml:space="preserve">Organize monthly cultural events such as poetry readings, author meetups, and workshops on digital literacy to engage the Cairo community.</w:t>
      </w:r>
    </w:p>
    <w:p>
      <w:pPr>
        <w:numPr>
          <w:ilvl w:val="0"/>
          <w:numId w:val="1001"/>
        </w:numPr>
        <w:pStyle w:val="Compact"/>
      </w:pPr>
      <w:r>
        <w:t xml:space="preserve">Collaborate with local schools and universities to develop educational programs that promote reading and research skills among students in Egypt Cairo.</w:t>
      </w:r>
    </w:p>
    <w:p>
      <w:pPr>
        <w:numPr>
          <w:ilvl w:val="0"/>
          <w:numId w:val="1001"/>
        </w:numPr>
        <w:pStyle w:val="Compact"/>
      </w:pPr>
      <w:r>
        <w:t xml:space="preserve">Spearhead the digitization of rare archival materials from the 19th century, ensuring their preservation for future generations.</w:t>
      </w:r>
    </w:p>
    <w:bookmarkEnd w:id="22"/>
    <w:bookmarkStart w:id="23" w:name="library-assistant"/>
    <w:p>
      <w:pPr>
        <w:pStyle w:val="Heading3"/>
      </w:pPr>
      <w:r>
        <w:t xml:space="preserve">Library Assistant</w:t>
      </w:r>
    </w:p>
    <w:p>
      <w:pPr>
        <w:pStyle w:val="FirstParagraph"/>
      </w:pPr>
      <w:r>
        <w:rPr>
          <w:bCs/>
          <w:b/>
        </w:rPr>
        <w:t xml:space="preserve">Al-Azhar University Library</w:t>
      </w:r>
      <w:r>
        <w:br/>
      </w:r>
      <w:r>
        <w:t xml:space="preserve">Cairo, Egypt | March 2012 – December 2017</w:t>
      </w:r>
    </w:p>
    <w:p>
      <w:pPr>
        <w:numPr>
          <w:ilvl w:val="0"/>
          <w:numId w:val="1002"/>
        </w:numPr>
        <w:pStyle w:val="Compact"/>
      </w:pPr>
      <w:r>
        <w:t xml:space="preserve">Provided reference services to students and faculty, focusing on Islamic studies, Arabic language resources, and academic research.</w:t>
      </w:r>
    </w:p>
    <w:p>
      <w:pPr>
        <w:numPr>
          <w:ilvl w:val="0"/>
          <w:numId w:val="1002"/>
        </w:numPr>
        <w:pStyle w:val="Compact"/>
      </w:pPr>
      <w:r>
        <w:t xml:space="preserve">Managed the loan and return process for over 10,000 books annually, maintaining accurate records in both physical and digital formats.</w:t>
      </w:r>
    </w:p>
    <w:p>
      <w:pPr>
        <w:numPr>
          <w:ilvl w:val="0"/>
          <w:numId w:val="1002"/>
        </w:numPr>
        <w:pStyle w:val="Compact"/>
      </w:pPr>
      <w:r>
        <w:t xml:space="preserve">Developed a user-friendly classification system for rare manuscripts, enhancing access to historical texts in Egypt Cairo.</w:t>
      </w:r>
    </w:p>
    <w:p>
      <w:pPr>
        <w:numPr>
          <w:ilvl w:val="0"/>
          <w:numId w:val="1002"/>
        </w:numPr>
        <w:pStyle w:val="Compact"/>
      </w:pPr>
      <w:r>
        <w:t xml:space="preserve">Conducted training sessions on library etiquette and resource utilization for new patrons and students.</w:t>
      </w:r>
    </w:p>
    <w:bookmarkEnd w:id="23"/>
    <w:bookmarkStart w:id="24" w:name="internship"/>
    <w:p>
      <w:pPr>
        <w:pStyle w:val="Heading3"/>
      </w:pPr>
      <w:r>
        <w:t xml:space="preserve">Internship</w:t>
      </w:r>
    </w:p>
    <w:p>
      <w:pPr>
        <w:pStyle w:val="FirstParagraph"/>
      </w:pPr>
      <w:r>
        <w:rPr>
          <w:bCs/>
          <w:b/>
        </w:rPr>
        <w:t xml:space="preserve">National Library of Egypt (NLE)</w:t>
      </w:r>
      <w:r>
        <w:br/>
      </w:r>
      <w:r>
        <w:t xml:space="preserve">Cairo, Egypt | June 2010 – August 2011</w:t>
      </w:r>
    </w:p>
    <w:p>
      <w:pPr>
        <w:numPr>
          <w:ilvl w:val="0"/>
          <w:numId w:val="1003"/>
        </w:numPr>
        <w:pStyle w:val="Compact"/>
      </w:pPr>
      <w:r>
        <w:t xml:space="preserve">Assisted in organizing the NLE’s collection of Egyptian folklore and historical archives.</w:t>
      </w:r>
    </w:p>
    <w:p>
      <w:pPr>
        <w:numPr>
          <w:ilvl w:val="0"/>
          <w:numId w:val="1003"/>
        </w:numPr>
        <w:pStyle w:val="Compact"/>
      </w:pPr>
      <w:r>
        <w:t xml:space="preserve">Contributed to a project digitizing ancient manuscripts, ensuring compliance with international archival standards.</w:t>
      </w:r>
    </w:p>
    <w:p>
      <w:pPr>
        <w:numPr>
          <w:ilvl w:val="0"/>
          <w:numId w:val="1003"/>
        </w:numPr>
        <w:pStyle w:val="Compact"/>
      </w:pPr>
      <w:r>
        <w:t xml:space="preserve">Supported the library’s outreach programs, including public lectures on the significance of libraries in Egypt Cairo’s cultural identity.</w:t>
      </w:r>
    </w:p>
    <w:bookmarkEnd w:id="24"/>
    <w:bookmarkEnd w:id="25"/>
    <w:bookmarkStart w:id="28" w:name="educational-background"/>
    <w:p>
      <w:pPr>
        <w:pStyle w:val="Heading2"/>
      </w:pPr>
      <w:r>
        <w:t xml:space="preserve">Educational Background</w:t>
      </w:r>
    </w:p>
    <w:bookmarkStart w:id="26" w:name="Xf5da991f9e6bc294b070160ab04739c3347276f"/>
    <w:p>
      <w:pPr>
        <w:pStyle w:val="Heading3"/>
      </w:pPr>
      <w:r>
        <w:t xml:space="preserve">Masters in Library and Information Science</w:t>
      </w:r>
    </w:p>
    <w:p>
      <w:pPr>
        <w:pStyle w:val="FirstParagraph"/>
      </w:pPr>
      <w:r>
        <w:rPr>
          <w:bCs/>
          <w:b/>
        </w:rPr>
        <w:t xml:space="preserve">University of Cairo</w:t>
      </w:r>
      <w:r>
        <w:br/>
      </w:r>
      <w:r>
        <w:t xml:space="preserve">Cairo, Egypt | Graduated: 2010</w:t>
      </w:r>
    </w:p>
    <w:p>
      <w:pPr>
        <w:numPr>
          <w:ilvl w:val="0"/>
          <w:numId w:val="1004"/>
        </w:numPr>
        <w:pStyle w:val="Compact"/>
      </w:pPr>
      <w:r>
        <w:t xml:space="preserve">Specialized in archival management, digital library systems, and information ethics.</w:t>
      </w:r>
    </w:p>
    <w:p>
      <w:pPr>
        <w:numPr>
          <w:ilvl w:val="0"/>
          <w:numId w:val="1004"/>
        </w:numPr>
        <w:pStyle w:val="Compact"/>
      </w:pPr>
      <w:r>
        <w:t xml:space="preserve">Published a research paper on “The Role of Libraries in Preserving Egyptian Cultural Heritage” which was presented at the Regional Conference on Information Science in Cairo.</w:t>
      </w:r>
    </w:p>
    <w:bookmarkEnd w:id="26"/>
    <w:bookmarkStart w:id="27" w:name="Xe3aa4622b27d809c876ebc813e5cfb776666505"/>
    <w:p>
      <w:pPr>
        <w:pStyle w:val="Heading3"/>
      </w:pPr>
      <w:r>
        <w:t xml:space="preserve">Bachelor of Arts in Arabic Language and Literature</w:t>
      </w:r>
    </w:p>
    <w:p>
      <w:pPr>
        <w:pStyle w:val="FirstParagraph"/>
      </w:pPr>
      <w:r>
        <w:rPr>
          <w:bCs/>
          <w:b/>
        </w:rPr>
        <w:t xml:space="preserve">Ain Shams University</w:t>
      </w:r>
      <w:r>
        <w:br/>
      </w:r>
      <w:r>
        <w:t xml:space="preserve">Cairo, Egypt | Graduated: 2007</w:t>
      </w:r>
    </w:p>
    <w:bookmarkEnd w:id="27"/>
    <w:bookmarkEnd w:id="28"/>
    <w:bookmarkStart w:id="29" w:name="skills-and-competencies"/>
    <w:p>
      <w:pPr>
        <w:pStyle w:val="Heading2"/>
      </w:pPr>
      <w:r>
        <w:t xml:space="preserve">Skills and Competencies</w:t>
      </w:r>
    </w:p>
    <w:p>
      <w:pPr>
        <w:numPr>
          <w:ilvl w:val="0"/>
          <w:numId w:val="1005"/>
        </w:numPr>
        <w:pStyle w:val="Compact"/>
      </w:pPr>
      <w:r>
        <w:t xml:space="preserve">Expertise in library management systems (e.g., Koha, Alma) and digital cataloging standards.</w:t>
      </w:r>
    </w:p>
    <w:p>
      <w:pPr>
        <w:numPr>
          <w:ilvl w:val="0"/>
          <w:numId w:val="1005"/>
        </w:numPr>
        <w:pStyle w:val="Compact"/>
      </w:pPr>
      <w:r>
        <w:t xml:space="preserve">Fluency in Arabic (native), English (fluent), and basic knowledge of French.</w:t>
      </w:r>
    </w:p>
    <w:p>
      <w:pPr>
        <w:numPr>
          <w:ilvl w:val="0"/>
          <w:numId w:val="1005"/>
        </w:numPr>
        <w:pStyle w:val="Compact"/>
      </w:pPr>
      <w:r>
        <w:t xml:space="preserve">Strong organizational and project management skills, with a focus on community engagement in Egypt Cairo.</w:t>
      </w:r>
    </w:p>
    <w:p>
      <w:pPr>
        <w:numPr>
          <w:ilvl w:val="0"/>
          <w:numId w:val="1005"/>
        </w:numPr>
        <w:pStyle w:val="Compact"/>
      </w:pPr>
      <w:r>
        <w:t xml:space="preserve">Proficient in data analysis, including tracking library usage statistics and optimizing resource allocation.</w:t>
      </w:r>
    </w:p>
    <w:p>
      <w:pPr>
        <w:numPr>
          <w:ilvl w:val="0"/>
          <w:numId w:val="1005"/>
        </w:numPr>
        <w:pStyle w:val="Compact"/>
      </w:pPr>
      <w:r>
        <w:t xml:space="preserve">Experience in developing educational programs tailored to diverse audiences, from schoolchildren to university researchers.</w:t>
      </w:r>
    </w:p>
    <w:bookmarkEnd w:id="29"/>
    <w:bookmarkStart w:id="30" w:name="certifications"/>
    <w:p>
      <w:pPr>
        <w:pStyle w:val="Heading2"/>
      </w:pPr>
      <w:r>
        <w:t xml:space="preserve">Certifications</w:t>
      </w:r>
    </w:p>
    <w:p>
      <w:pPr>
        <w:numPr>
          <w:ilvl w:val="0"/>
          <w:numId w:val="1006"/>
        </w:numPr>
        <w:pStyle w:val="Compact"/>
      </w:pPr>
      <w:r>
        <w:rPr>
          <w:bCs/>
          <w:b/>
        </w:rPr>
        <w:t xml:space="preserve">Library Science Certification</w:t>
      </w:r>
      <w:r>
        <w:t xml:space="preserve">, Cairo Institute of Library and Information Science (2009)</w:t>
      </w:r>
    </w:p>
    <w:p>
      <w:pPr>
        <w:numPr>
          <w:ilvl w:val="0"/>
          <w:numId w:val="1006"/>
        </w:numPr>
        <w:pStyle w:val="Compact"/>
      </w:pPr>
      <w:r>
        <w:rPr>
          <w:bCs/>
          <w:b/>
        </w:rPr>
        <w:t xml:space="preserve">Digitization and Archiving Techniques</w:t>
      </w:r>
      <w:r>
        <w:t xml:space="preserve">, European Library Association Workshop (2015)</w:t>
      </w:r>
    </w:p>
    <w:p>
      <w:pPr>
        <w:numPr>
          <w:ilvl w:val="0"/>
          <w:numId w:val="1006"/>
        </w:numPr>
        <w:pStyle w:val="Compact"/>
      </w:pPr>
      <w:r>
        <w:rPr>
          <w:bCs/>
          <w:b/>
        </w:rPr>
        <w:t xml:space="preserve">Project Management Professional (PMP)</w:t>
      </w:r>
      <w:r>
        <w:t xml:space="preserve">, PMI Certification (2017)</w:t>
      </w:r>
    </w:p>
    <w:bookmarkEnd w:id="30"/>
    <w:bookmarkStart w:id="31" w:name="projects-and-contributions"/>
    <w:p>
      <w:pPr>
        <w:pStyle w:val="Heading2"/>
      </w:pPr>
      <w:r>
        <w:t xml:space="preserve">Projects and Contributions</w:t>
      </w:r>
    </w:p>
    <w:p>
      <w:pPr>
        <w:pStyle w:val="FirstParagraph"/>
      </w:pPr>
      <w:r>
        <w:rPr>
          <w:bCs/>
          <w:b/>
        </w:rPr>
        <w:t xml:space="preserve">“Cairo Heritage Digital Archive”</w:t>
      </w:r>
      <w:r>
        <w:t xml:space="preserve"> </w:t>
      </w:r>
      <w:r>
        <w:t xml:space="preserve">– Lead Project Manager (2019–2021)</w:t>
      </w:r>
    </w:p>
    <w:p>
      <w:pPr>
        <w:numPr>
          <w:ilvl w:val="0"/>
          <w:numId w:val="1007"/>
        </w:numPr>
        <w:pStyle w:val="Compact"/>
      </w:pPr>
      <w:r>
        <w:t xml:space="preserve">Collaborated with historians and technologists to digitize over 5,000 historical documents related to Cairo’s architecture, trade, and social history.</w:t>
      </w:r>
    </w:p>
    <w:p>
      <w:pPr>
        <w:numPr>
          <w:ilvl w:val="0"/>
          <w:numId w:val="1007"/>
        </w:numPr>
        <w:pStyle w:val="Compact"/>
      </w:pPr>
      <w:r>
        <w:t xml:space="preserve">Created an open-access online platform for scholars and the public to explore Egypt Cairo’s rich cultural legacy.</w:t>
      </w:r>
    </w:p>
    <w:p>
      <w:pPr>
        <w:pStyle w:val="FirstParagraph"/>
      </w:pPr>
      <w:r>
        <w:rPr>
          <w:bCs/>
          <w:b/>
        </w:rPr>
        <w:t xml:space="preserve">“Youth Literacy Initiative”</w:t>
      </w:r>
      <w:r>
        <w:t xml:space="preserve"> </w:t>
      </w:r>
      <w:r>
        <w:t xml:space="preserve">– Coordinated with local NGOs (2016–2018)</w:t>
      </w:r>
    </w:p>
    <w:p>
      <w:pPr>
        <w:numPr>
          <w:ilvl w:val="0"/>
          <w:numId w:val="1008"/>
        </w:numPr>
        <w:pStyle w:val="Compact"/>
      </w:pPr>
      <w:r>
        <w:t xml:space="preserve">Launched a mobile library program in underserved neighborhoods of Cairo, providing books and reading materials to over 5,000 children.</w:t>
      </w:r>
    </w:p>
    <w:p>
      <w:pPr>
        <w:numPr>
          <w:ilvl w:val="0"/>
          <w:numId w:val="1008"/>
        </w:numPr>
        <w:pStyle w:val="Compact"/>
      </w:pPr>
      <w:r>
        <w:t xml:space="preserve">Trained 50 volunteer tutors to guide young readers in developing critical thinking and language skills.</w:t>
      </w:r>
    </w:p>
    <w:bookmarkEnd w:id="31"/>
    <w:bookmarkStart w:id="32" w:name="language-proficiency"/>
    <w:p>
      <w:pPr>
        <w:pStyle w:val="Heading2"/>
      </w:pPr>
      <w:r>
        <w:t xml:space="preserve">Language Proficiency</w:t>
      </w:r>
    </w:p>
    <w:p>
      <w:pPr>
        <w:numPr>
          <w:ilvl w:val="0"/>
          <w:numId w:val="1009"/>
        </w:numPr>
        <w:pStyle w:val="Compact"/>
      </w:pPr>
      <w:r>
        <w:t xml:space="preserve">Arabic: Native</w:t>
      </w:r>
    </w:p>
    <w:p>
      <w:pPr>
        <w:numPr>
          <w:ilvl w:val="0"/>
          <w:numId w:val="1009"/>
        </w:numPr>
        <w:pStyle w:val="Compact"/>
      </w:pPr>
      <w:r>
        <w:t xml:space="preserve">English: Advanced (TOEFL 110/120)</w:t>
      </w:r>
    </w:p>
    <w:p>
      <w:pPr>
        <w:numPr>
          <w:ilvl w:val="0"/>
          <w:numId w:val="1009"/>
        </w:numPr>
        <w:pStyle w:val="Compact"/>
      </w:pPr>
      <w:r>
        <w:t xml:space="preserve">French: Basic (B1 level)</w:t>
      </w:r>
    </w:p>
    <w:bookmarkEnd w:id="32"/>
    <w:bookmarkStart w:id="33" w:name="references"/>
    <w:p>
      <w:pPr>
        <w:pStyle w:val="Heading2"/>
      </w:pPr>
      <w:r>
        <w:t xml:space="preserve">References</w:t>
      </w:r>
    </w:p>
    <w:p>
      <w:pPr>
        <w:pStyle w:val="FirstParagraph"/>
      </w:pPr>
      <w:r>
        <w:t xml:space="preserve">Available upon request. Previous supervisors and colleagues in Egypt Cairo include:</w:t>
      </w:r>
    </w:p>
    <w:p>
      <w:pPr>
        <w:numPr>
          <w:ilvl w:val="0"/>
          <w:numId w:val="1010"/>
        </w:numPr>
        <w:pStyle w:val="Compact"/>
      </w:pPr>
      <w:r>
        <w:t xml:space="preserve">Mohamed Farouk, Director of Cairo Public Library</w:t>
      </w:r>
    </w:p>
    <w:p>
      <w:pPr>
        <w:numPr>
          <w:ilvl w:val="0"/>
          <w:numId w:val="1010"/>
        </w:numPr>
        <w:pStyle w:val="Compact"/>
      </w:pPr>
      <w:r>
        <w:t xml:space="preserve">Laila Ahmed, Head of Al-Azhar University Library</w:t>
      </w:r>
    </w:p>
    <w:p>
      <w:pPr>
        <w:numPr>
          <w:ilvl w:val="0"/>
          <w:numId w:val="1010"/>
        </w:numPr>
        <w:pStyle w:val="Compact"/>
      </w:pPr>
      <w:r>
        <w:t xml:space="preserve">Safwan Khalid, National Library of Egypt Archivist</w:t>
      </w:r>
    </w:p>
    <w:bookmarkEnd w:id="33"/>
    <w:p>
      <w:pPr>
        <w:pStyle w:val="FirstParagraph"/>
      </w:pPr>
      <w:r>
        <w:t xml:space="preserve">This resume is tailored for a Librarian position in Egypt Cairo, emphasizing cultural preservation, community engagement, and professional excellence in library services.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Egypt Cairo</dc:title>
  <dc:creator/>
  <dc:language>en</dc:language>
  <cp:keywords/>
  <dcterms:created xsi:type="dcterms:W3CDTF">2026-07-20T10:10:55Z</dcterms:created>
  <dcterms:modified xsi:type="dcterms:W3CDTF">2026-07-20T10:10:55Z</dcterms:modified>
</cp:coreProperties>
</file>

<file path=docProps/custom.xml><?xml version="1.0" encoding="utf-8"?>
<Properties xmlns="http://schemas.openxmlformats.org/officeDocument/2006/custom-properties" xmlns:vt="http://schemas.openxmlformats.org/officeDocument/2006/docPropsVTypes"/>
</file>