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resume"/>
    <w:p>
      <w:pPr>
        <w:pStyle w:val="Heading1"/>
      </w:pPr>
      <w:r>
        <w:t xml:space="preserve">Resume</w:t>
      </w:r>
    </w:p>
    <w:bookmarkStart w:id="36" w:name="librarian-in-ethiopia-addis-ababa"/>
    <w:p>
      <w:pPr>
        <w:pStyle w:val="Heading2"/>
      </w:pPr>
      <w:r>
        <w:t xml:space="preserve">Librarian in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alemayehu.tadesse@resume.com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promoting literacy, cultural preservation, and knowledge accessibility in Ethiopia. With over a decade of experience working in academic and public libraries across Addis Ababa, I have developed expertise in managing diverse collections, organizing community programs, and supporting educational initiatives tailored to the needs of Ethiopian users. My work aligns with the mission of libraries as hubs for learning, innovation, and social development in Ethiopia’s vibrant cultural landscape.</w:t>
      </w:r>
    </w:p>
    <w:bookmarkEnd w:id="21"/>
    <w:bookmarkStart w:id="25" w:name="professional-experience"/>
    <w:p>
      <w:pPr>
        <w:pStyle w:val="Heading3"/>
      </w:pPr>
      <w:r>
        <w:t xml:space="preserve">Professional Experience</w:t>
      </w:r>
    </w:p>
    <w:bookmarkStart w:id="22" w:name="chief-librarian"/>
    <w:p>
      <w:pPr>
        <w:pStyle w:val="Heading4"/>
      </w:pPr>
      <w:r>
        <w:rPr>
          <w:bCs/>
          <w:b/>
        </w:rPr>
        <w:t xml:space="preserve">Chief Librarian</w:t>
      </w:r>
    </w:p>
    <w:p>
      <w:pPr>
        <w:pStyle w:val="FirstParagraph"/>
      </w:pPr>
      <w:r>
        <w:rPr>
          <w:iCs/>
          <w:i/>
        </w:rPr>
        <w:t xml:space="preserve">National Library of Ethiopia, Addis Ababa</w:t>
      </w:r>
    </w:p>
    <w:p>
      <w:pPr>
        <w:pStyle w:val="BodyText"/>
      </w:pPr>
      <w:r>
        <w:rPr>
          <w:bCs/>
          <w:b/>
        </w:rPr>
        <w:t xml:space="preserve">January 2018 – Present</w:t>
      </w:r>
    </w:p>
    <w:p>
      <w:pPr>
        <w:numPr>
          <w:ilvl w:val="0"/>
          <w:numId w:val="1001"/>
        </w:numPr>
        <w:pStyle w:val="Compact"/>
      </w:pPr>
      <w:r>
        <w:t xml:space="preserve">Overseeing the management of a vast collection of Ethiopian manuscripts, books, and digital resources, ensuring preservation and accessibility for scholars and the public.</w:t>
      </w:r>
    </w:p>
    <w:p>
      <w:pPr>
        <w:numPr>
          <w:ilvl w:val="0"/>
          <w:numId w:val="1001"/>
        </w:numPr>
        <w:pStyle w:val="Compact"/>
      </w:pPr>
      <w:r>
        <w:t xml:space="preserve">Collaborating with local universities and research institutions to enhance access to academic materials in Addis Ababa.</w:t>
      </w:r>
    </w:p>
    <w:p>
      <w:pPr>
        <w:numPr>
          <w:ilvl w:val="0"/>
          <w:numId w:val="1001"/>
        </w:numPr>
        <w:pStyle w:val="Compact"/>
      </w:pPr>
      <w:r>
        <w:t xml:space="preserve">Designing and implementing community literacy programs that focus on bridging the gap between rural and urban populations in Ethiopia.</w:t>
      </w:r>
    </w:p>
    <w:p>
      <w:pPr>
        <w:numPr>
          <w:ilvl w:val="0"/>
          <w:numId w:val="1001"/>
        </w:numPr>
        <w:pStyle w:val="Compact"/>
      </w:pPr>
      <w:r>
        <w:t xml:space="preserve">Leading the digitization of rare Ethiopian texts, contributing to global efforts in cultural heritage preservation.</w:t>
      </w:r>
    </w:p>
    <w:p>
      <w:pPr>
        <w:numPr>
          <w:ilvl w:val="0"/>
          <w:numId w:val="1001"/>
        </w:numPr>
        <w:pStyle w:val="Compact"/>
      </w:pPr>
      <w:r>
        <w:t xml:space="preserve">Training library staff on modern cataloging systems, including the use of Z39.50 standards and local library management software.</w:t>
      </w:r>
    </w:p>
    <w:bookmarkEnd w:id="22"/>
    <w:bookmarkStart w:id="23" w:name="librarian"/>
    <w:p>
      <w:pPr>
        <w:pStyle w:val="Heading4"/>
      </w:pPr>
      <w:r>
        <w:rPr>
          <w:bCs/>
          <w:b/>
        </w:rPr>
        <w:t xml:space="preserve">Librarian</w:t>
      </w:r>
    </w:p>
    <w:p>
      <w:pPr>
        <w:pStyle w:val="FirstParagraph"/>
      </w:pPr>
      <w:r>
        <w:rPr>
          <w:iCs/>
          <w:i/>
        </w:rPr>
        <w:t xml:space="preserve">Addis Ababa University Library, Addis Ababa</w:t>
      </w:r>
    </w:p>
    <w:p>
      <w:pPr>
        <w:pStyle w:val="BodyText"/>
      </w:pPr>
      <w:r>
        <w:rPr>
          <w:bCs/>
          <w:b/>
        </w:rPr>
        <w:t xml:space="preserve">May 2012 – December 2017</w:t>
      </w:r>
    </w:p>
    <w:p>
      <w:pPr>
        <w:numPr>
          <w:ilvl w:val="0"/>
          <w:numId w:val="1002"/>
        </w:numPr>
        <w:pStyle w:val="Compact"/>
      </w:pPr>
      <w:r>
        <w:t xml:space="preserve">Providing reference and information services to students, faculty, and researchers in multiple Ethiopian languages, including Amharic and Tigrinya.</w:t>
      </w:r>
    </w:p>
    <w:p>
      <w:pPr>
        <w:numPr>
          <w:ilvl w:val="0"/>
          <w:numId w:val="1002"/>
        </w:numPr>
        <w:pStyle w:val="Compact"/>
      </w:pPr>
      <w:r>
        <w:t xml:space="preserve">Curating specialized collections on Ethiopian history, literature, and social sciences to support academic research.</w:t>
      </w:r>
    </w:p>
    <w:p>
      <w:pPr>
        <w:numPr>
          <w:ilvl w:val="0"/>
          <w:numId w:val="1002"/>
        </w:numPr>
        <w:pStyle w:val="Compact"/>
      </w:pPr>
      <w:r>
        <w:t xml:space="preserve">Organizing workshops on information literacy for university students, emphasizing the ethical use of digital resources in Ethiopia.</w:t>
      </w:r>
    </w:p>
    <w:p>
      <w:pPr>
        <w:numPr>
          <w:ilvl w:val="0"/>
          <w:numId w:val="1002"/>
        </w:numPr>
        <w:pStyle w:val="Compact"/>
      </w:pPr>
      <w:r>
        <w:t xml:space="preserve">Collaborating with international partners to establish a regional resource center for African studies in Addis Ababa.</w:t>
      </w:r>
    </w:p>
    <w:p>
      <w:pPr>
        <w:numPr>
          <w:ilvl w:val="0"/>
          <w:numId w:val="1002"/>
        </w:numPr>
        <w:pStyle w:val="Compact"/>
      </w:pPr>
      <w:r>
        <w:t xml:space="preserve">Contributing to the development of library policies that align with national educational goals and UNESCO guidelines.</w:t>
      </w:r>
    </w:p>
    <w:bookmarkEnd w:id="23"/>
    <w:bookmarkStart w:id="24" w:name="library-assistant"/>
    <w:p>
      <w:pPr>
        <w:pStyle w:val="Heading4"/>
      </w:pPr>
      <w:r>
        <w:rPr>
          <w:bCs/>
          <w:b/>
        </w:rPr>
        <w:t xml:space="preserve">Library Assistant</w:t>
      </w:r>
    </w:p>
    <w:p>
      <w:pPr>
        <w:pStyle w:val="FirstParagraph"/>
      </w:pPr>
      <w:r>
        <w:rPr>
          <w:iCs/>
          <w:i/>
        </w:rPr>
        <w:t xml:space="preserve">Addis Ababa Public Library, Addis Ababa</w:t>
      </w:r>
    </w:p>
    <w:p>
      <w:pPr>
        <w:pStyle w:val="BodyText"/>
      </w:pPr>
      <w:r>
        <w:rPr>
          <w:bCs/>
          <w:b/>
        </w:rPr>
        <w:t xml:space="preserve">June 2010 – April 2012</w:t>
      </w:r>
    </w:p>
    <w:p>
      <w:pPr>
        <w:numPr>
          <w:ilvl w:val="0"/>
          <w:numId w:val="1003"/>
        </w:numPr>
        <w:pStyle w:val="Compact"/>
      </w:pPr>
      <w:r>
        <w:t xml:space="preserve">Supporting the organization of public events such as book fairs, author talks, and cultural festivals to engage local communities in Ethiopia.</w:t>
      </w:r>
    </w:p>
    <w:p>
      <w:pPr>
        <w:numPr>
          <w:ilvl w:val="0"/>
          <w:numId w:val="1003"/>
        </w:numPr>
        <w:pStyle w:val="Compact"/>
      </w:pPr>
      <w:r>
        <w:t xml:space="preserve">Maintaining inventory systems for both physical and digital collections, ensuring efficient resource management.</w:t>
      </w:r>
    </w:p>
    <w:p>
      <w:pPr>
        <w:numPr>
          <w:ilvl w:val="0"/>
          <w:numId w:val="1003"/>
        </w:numPr>
        <w:pStyle w:val="Compact"/>
      </w:pPr>
      <w:r>
        <w:t xml:space="preserve">Assisting in the development of a mobile library initiative to reach underserved areas of Addis Ababa.</w:t>
      </w:r>
    </w:p>
    <w:p>
      <w:pPr>
        <w:numPr>
          <w:ilvl w:val="0"/>
          <w:numId w:val="1003"/>
        </w:numPr>
        <w:pStyle w:val="Compact"/>
      </w:pPr>
      <w:r>
        <w:t xml:space="preserve">Providing guidance to patrons on accessing online databases and open-access resources tailored for Ethiopian users.</w:t>
      </w:r>
    </w:p>
    <w:bookmarkEnd w:id="24"/>
    <w:bookmarkEnd w:id="25"/>
    <w:bookmarkStart w:id="28" w:name="education"/>
    <w:p>
      <w:pPr>
        <w:pStyle w:val="Heading3"/>
      </w:pPr>
      <w:r>
        <w:t xml:space="preserve">Education</w:t>
      </w:r>
    </w:p>
    <w:bookmarkStart w:id="26" w:name="X53a2123b4cc8f3d3c1ccb1f3eaeffed3a26c04f"/>
    <w:p>
      <w:pPr>
        <w:pStyle w:val="Heading4"/>
      </w:pPr>
      <w:r>
        <w:rPr>
          <w:bCs/>
          <w:b/>
        </w:rPr>
        <w:t xml:space="preserve">Bachelor of Library and Information Science</w:t>
      </w:r>
    </w:p>
    <w:p>
      <w:pPr>
        <w:pStyle w:val="FirstParagraph"/>
      </w:pPr>
      <w:r>
        <w:rPr>
          <w:iCs/>
          <w:i/>
        </w:rPr>
        <w:t xml:space="preserve">Addis Ababa University, Ethiopia</w:t>
      </w:r>
    </w:p>
    <w:p>
      <w:pPr>
        <w:pStyle w:val="BodyText"/>
      </w:pPr>
      <w:r>
        <w:rPr>
          <w:bCs/>
          <w:b/>
        </w:rPr>
        <w:t xml:space="preserve">Graduated: June 2010</w:t>
      </w:r>
    </w:p>
    <w:p>
      <w:pPr>
        <w:numPr>
          <w:ilvl w:val="0"/>
          <w:numId w:val="1004"/>
        </w:numPr>
        <w:pStyle w:val="Compact"/>
      </w:pPr>
      <w:r>
        <w:t xml:space="preserve">Courses included Ethiopian library systems, information technology in libraries, and community outreach strategies.</w:t>
      </w:r>
    </w:p>
    <w:p>
      <w:pPr>
        <w:numPr>
          <w:ilvl w:val="0"/>
          <w:numId w:val="1004"/>
        </w:numPr>
        <w:pStyle w:val="Compact"/>
      </w:pPr>
      <w:r>
        <w:t xml:space="preserve">Internship at the National Library of Ethiopia, focusing on archival preservation techniques.</w:t>
      </w:r>
    </w:p>
    <w:bookmarkEnd w:id="26"/>
    <w:bookmarkStart w:id="27" w:name="diploma-in-computer-applications"/>
    <w:p>
      <w:pPr>
        <w:pStyle w:val="Heading4"/>
      </w:pPr>
      <w:r>
        <w:rPr>
          <w:bCs/>
          <w:b/>
        </w:rPr>
        <w:t xml:space="preserve">Diploma in Computer Applications</w:t>
      </w:r>
    </w:p>
    <w:p>
      <w:pPr>
        <w:pStyle w:val="FirstParagraph"/>
      </w:pPr>
      <w:r>
        <w:rPr>
          <w:iCs/>
          <w:i/>
        </w:rPr>
        <w:t xml:space="preserve">Ethiopian Institute of Technology, Addis Ababa</w:t>
      </w:r>
    </w:p>
    <w:p>
      <w:pPr>
        <w:pStyle w:val="BodyText"/>
      </w:pPr>
      <w:r>
        <w:rPr>
          <w:bCs/>
          <w:b/>
        </w:rPr>
        <w:t xml:space="preserve">Graduated: June 2008</w:t>
      </w:r>
    </w:p>
    <w:bookmarkEnd w:id="27"/>
    <w:bookmarkEnd w:id="28"/>
    <w:bookmarkStart w:id="29" w:name="skills"/>
    <w:p>
      <w:pPr>
        <w:pStyle w:val="Heading3"/>
      </w:pPr>
      <w:r>
        <w:t xml:space="preserve">Skills</w:t>
      </w:r>
    </w:p>
    <w:p>
      <w:pPr>
        <w:numPr>
          <w:ilvl w:val="0"/>
          <w:numId w:val="1005"/>
        </w:numPr>
        <w:pStyle w:val="Compact"/>
      </w:pPr>
      <w:r>
        <w:rPr>
          <w:bCs/>
          <w:b/>
        </w:rPr>
        <w:t xml:space="preserve">Library Management:</w:t>
      </w:r>
      <w:r>
        <w:t xml:space="preserve"> </w:t>
      </w:r>
      <w:r>
        <w:t xml:space="preserve">Proficient in cataloging (AACR2, MARC), classification (Dewey Decimal System), and library software (Koha, Evergreen).</w:t>
      </w:r>
    </w:p>
    <w:p>
      <w:pPr>
        <w:numPr>
          <w:ilvl w:val="0"/>
          <w:numId w:val="1005"/>
        </w:numPr>
        <w:pStyle w:val="Compact"/>
      </w:pPr>
      <w:r>
        <w:rPr>
          <w:bCs/>
          <w:b/>
        </w:rPr>
        <w:t xml:space="preserve">Cultural Awareness:</w:t>
      </w:r>
      <w:r>
        <w:t xml:space="preserve"> </w:t>
      </w:r>
      <w:r>
        <w:t xml:space="preserve">Deep understanding of Ethiopian history, languages, and cultural practices to enhance community engagement.</w:t>
      </w:r>
    </w:p>
    <w:p>
      <w:pPr>
        <w:numPr>
          <w:ilvl w:val="0"/>
          <w:numId w:val="1005"/>
        </w:numPr>
        <w:pStyle w:val="Compact"/>
      </w:pPr>
      <w:r>
        <w:rPr>
          <w:bCs/>
          <w:b/>
        </w:rPr>
        <w:t xml:space="preserve">Project Management:</w:t>
      </w:r>
      <w:r>
        <w:t xml:space="preserve"> </w:t>
      </w:r>
      <w:r>
        <w:t xml:space="preserve">Experienced in planning and executing library initiatives in Addis Ababa, including the digitization of historical documents.</w:t>
      </w:r>
    </w:p>
    <w:p>
      <w:pPr>
        <w:numPr>
          <w:ilvl w:val="0"/>
          <w:numId w:val="1005"/>
        </w:numPr>
        <w:pStyle w:val="Compact"/>
      </w:pPr>
      <w:r>
        <w:rPr>
          <w:bCs/>
          <w:b/>
        </w:rPr>
        <w:t xml:space="preserve">Languages:</w:t>
      </w:r>
      <w:r>
        <w:t xml:space="preserve"> </w:t>
      </w:r>
      <w:r>
        <w:t xml:space="preserve">Fluent in Amharic, English, and Tigrinya; proficient in basic knowledge of Somali and Oromo.</w:t>
      </w:r>
    </w:p>
    <w:p>
      <w:pPr>
        <w:numPr>
          <w:ilvl w:val="0"/>
          <w:numId w:val="1005"/>
        </w:numPr>
        <w:pStyle w:val="Compact"/>
      </w:pPr>
      <w:r>
        <w:rPr>
          <w:bCs/>
          <w:b/>
        </w:rPr>
        <w:t xml:space="preserve">Technology:</w:t>
      </w:r>
      <w:r>
        <w:t xml:space="preserve"> </w:t>
      </w:r>
      <w:r>
        <w:t xml:space="preserve">Skilled in using digital tools for resource management, data analysis, and virtual reference services.</w:t>
      </w:r>
    </w:p>
    <w:bookmarkEnd w:id="29"/>
    <w:bookmarkStart w:id="30" w:name="certifications"/>
    <w:p>
      <w:pPr>
        <w:pStyle w:val="Heading3"/>
      </w:pPr>
      <w:r>
        <w:t xml:space="preserve">Certifications</w:t>
      </w:r>
    </w:p>
    <w:p>
      <w:pPr>
        <w:numPr>
          <w:ilvl w:val="0"/>
          <w:numId w:val="1006"/>
        </w:numPr>
        <w:pStyle w:val="Compact"/>
      </w:pPr>
      <w:r>
        <w:rPr>
          <w:bCs/>
          <w:b/>
        </w:rPr>
        <w:t xml:space="preserve">Certificate in Digital Library Management</w:t>
      </w:r>
      <w:r>
        <w:t xml:space="preserve"> </w:t>
      </w:r>
      <w:r>
        <w:t xml:space="preserve">– UNESCO/IFLA, 2015</w:t>
      </w:r>
    </w:p>
    <w:p>
      <w:pPr>
        <w:numPr>
          <w:ilvl w:val="0"/>
          <w:numId w:val="1006"/>
        </w:numPr>
        <w:pStyle w:val="Compact"/>
      </w:pPr>
      <w:r>
        <w:rPr>
          <w:bCs/>
          <w:b/>
        </w:rPr>
        <w:t xml:space="preserve">Information Literacy Trainer Certification</w:t>
      </w:r>
      <w:r>
        <w:t xml:space="preserve"> </w:t>
      </w:r>
      <w:r>
        <w:t xml:space="preserve">– Ethiopian Library Association, 2017</w:t>
      </w:r>
    </w:p>
    <w:p>
      <w:pPr>
        <w:numPr>
          <w:ilvl w:val="0"/>
          <w:numId w:val="1006"/>
        </w:numPr>
        <w:pStyle w:val="Compact"/>
      </w:pPr>
      <w:r>
        <w:rPr>
          <w:bCs/>
          <w:b/>
        </w:rPr>
        <w:t xml:space="preserve">Cataloging and Classification Workshop</w:t>
      </w:r>
      <w:r>
        <w:t xml:space="preserve"> </w:t>
      </w:r>
      <w:r>
        <w:t xml:space="preserve">– National Library of Ethiopia, 2014</w:t>
      </w:r>
    </w:p>
    <w:bookmarkEnd w:id="30"/>
    <w:bookmarkStart w:id="33" w:name="volunteer-work"/>
    <w:p>
      <w:pPr>
        <w:pStyle w:val="Heading3"/>
      </w:pPr>
      <w:r>
        <w:t xml:space="preserve">Volunteer Work</w:t>
      </w:r>
    </w:p>
    <w:bookmarkStart w:id="31" w:name="community-literacy-ambassador"/>
    <w:p>
      <w:pPr>
        <w:pStyle w:val="Heading4"/>
      </w:pPr>
      <w:r>
        <w:rPr>
          <w:bCs/>
          <w:b/>
        </w:rPr>
        <w:t xml:space="preserve">Community Literacy Ambassador</w:t>
      </w:r>
    </w:p>
    <w:p>
      <w:pPr>
        <w:pStyle w:val="FirstParagraph"/>
      </w:pPr>
      <w:r>
        <w:rPr>
          <w:iCs/>
          <w:i/>
        </w:rPr>
        <w:t xml:space="preserve">Addis Ababa Community Center, Ethiopia</w:t>
      </w:r>
    </w:p>
    <w:p>
      <w:pPr>
        <w:pStyle w:val="BodyText"/>
      </w:pPr>
      <w:r>
        <w:rPr>
          <w:bCs/>
          <w:b/>
        </w:rPr>
        <w:t xml:space="preserve">2019 – Present</w:t>
      </w:r>
    </w:p>
    <w:p>
      <w:pPr>
        <w:numPr>
          <w:ilvl w:val="0"/>
          <w:numId w:val="1007"/>
        </w:numPr>
        <w:pStyle w:val="Compact"/>
      </w:pPr>
      <w:r>
        <w:t xml:space="preserve">Volunteering to teach basic literacy skills to adults in underserved neighborhoods of Addis Ababa.</w:t>
      </w:r>
    </w:p>
    <w:p>
      <w:pPr>
        <w:numPr>
          <w:ilvl w:val="0"/>
          <w:numId w:val="1007"/>
        </w:numPr>
        <w:pStyle w:val="Compact"/>
      </w:pPr>
      <w:r>
        <w:t xml:space="preserve">Collaborating with local NGOs to distribute educational materials and organize reading clubs.</w:t>
      </w:r>
    </w:p>
    <w:bookmarkEnd w:id="31"/>
    <w:bookmarkStart w:id="32" w:name="youth-mentor"/>
    <w:p>
      <w:pPr>
        <w:pStyle w:val="Heading4"/>
      </w:pPr>
      <w:r>
        <w:rPr>
          <w:bCs/>
          <w:b/>
        </w:rPr>
        <w:t xml:space="preserve">Youth Mentor</w:t>
      </w:r>
    </w:p>
    <w:p>
      <w:pPr>
        <w:pStyle w:val="FirstParagraph"/>
      </w:pPr>
      <w:r>
        <w:rPr>
          <w:iCs/>
          <w:i/>
        </w:rPr>
        <w:t xml:space="preserve">Save the Children, Ethiopia</w:t>
      </w:r>
    </w:p>
    <w:p>
      <w:pPr>
        <w:pStyle w:val="BodyText"/>
      </w:pPr>
      <w:r>
        <w:rPr>
          <w:bCs/>
          <w:b/>
        </w:rPr>
        <w:t xml:space="preserve">2016 – 2018</w:t>
      </w:r>
    </w:p>
    <w:p>
      <w:pPr>
        <w:numPr>
          <w:ilvl w:val="0"/>
          <w:numId w:val="1008"/>
        </w:numPr>
        <w:pStyle w:val="Compact"/>
      </w:pPr>
      <w:r>
        <w:t xml:space="preserve">Mentoring young students in Addis Ababa to develop critical thinking and research skills.</w:t>
      </w:r>
    </w:p>
    <w:p>
      <w:pPr>
        <w:numPr>
          <w:ilvl w:val="0"/>
          <w:numId w:val="1008"/>
        </w:numPr>
        <w:pStyle w:val="Compact"/>
      </w:pPr>
      <w:r>
        <w:t xml:space="preserve">Guiding them in using library resources effectively for academic success.</w:t>
      </w:r>
    </w:p>
    <w:bookmarkEnd w:id="32"/>
    <w:bookmarkEnd w:id="33"/>
    <w:bookmarkStart w:id="34" w:name="publications-and-projects"/>
    <w:p>
      <w:pPr>
        <w:pStyle w:val="Heading3"/>
      </w:pPr>
      <w:r>
        <w:t xml:space="preserve">Publications and Projects</w:t>
      </w:r>
    </w:p>
    <w:p>
      <w:pPr>
        <w:numPr>
          <w:ilvl w:val="0"/>
          <w:numId w:val="1009"/>
        </w:numPr>
        <w:pStyle w:val="Compact"/>
      </w:pPr>
      <w:r>
        <w:rPr>
          <w:bCs/>
          <w:b/>
        </w:rPr>
        <w:t xml:space="preserve">"Preserving Ethiopian Heritage through Digital Libraries"</w:t>
      </w:r>
      <w:r>
        <w:t xml:space="preserve"> </w:t>
      </w:r>
      <w:r>
        <w:t xml:space="preserve">– Published in the Journal of African Library Studies, 2020.</w:t>
      </w:r>
    </w:p>
    <w:p>
      <w:pPr>
        <w:numPr>
          <w:ilvl w:val="0"/>
          <w:numId w:val="1009"/>
        </w:numPr>
        <w:pStyle w:val="Compact"/>
      </w:pPr>
      <w:r>
        <w:rPr>
          <w:bCs/>
          <w:b/>
        </w:rPr>
        <w:t xml:space="preserve">Digital Archiving Initiative for Rare Manuscripts</w:t>
      </w:r>
      <w:r>
        <w:t xml:space="preserve"> </w:t>
      </w:r>
      <w:r>
        <w:t xml:space="preserve">– Collaborated with the National Library of Ethiopia to digitize 500+ manuscripts.</w:t>
      </w:r>
    </w:p>
    <w:p>
      <w:pPr>
        <w:numPr>
          <w:ilvl w:val="0"/>
          <w:numId w:val="1009"/>
        </w:numPr>
        <w:pStyle w:val="Compact"/>
      </w:pPr>
      <w:r>
        <w:rPr>
          <w:bCs/>
          <w:b/>
        </w:rPr>
        <w:t xml:space="preserve">Cultural Exchange Program</w:t>
      </w:r>
      <w:r>
        <w:t xml:space="preserve"> </w:t>
      </w:r>
      <w:r>
        <w:t xml:space="preserve">– Organized a partnership between Addis Ababa University and the British Library to share resources and knowledge.</w:t>
      </w:r>
    </w:p>
    <w:bookmarkEnd w:id="34"/>
    <w:bookmarkStart w:id="35" w:name="references"/>
    <w:p>
      <w:pPr>
        <w:pStyle w:val="Heading3"/>
      </w:pPr>
      <w:r>
        <w:t xml:space="preserve">References</w:t>
      </w:r>
    </w:p>
    <w:p>
      <w:pPr>
        <w:pStyle w:val="FirstParagraph"/>
      </w:pPr>
      <w:r>
        <w:t xml:space="preserve">Available upon request. Contact: alemayehu.tadesse@resume.com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Ethiopia Addis Ababa</dc:title>
  <dc:creator/>
  <dc:language>en</dc:language>
  <cp:keywords/>
  <dcterms:created xsi:type="dcterms:W3CDTF">2026-07-24T17:24:35Z</dcterms:created>
  <dcterms:modified xsi:type="dcterms:W3CDTF">2026-07-24T17:24:35Z</dcterms:modified>
</cp:coreProperties>
</file>

<file path=docProps/custom.xml><?xml version="1.0" encoding="utf-8"?>
<Properties xmlns="http://schemas.openxmlformats.org/officeDocument/2006/custom-properties" xmlns:vt="http://schemas.openxmlformats.org/officeDocument/2006/docPropsVTypes"/>
</file>