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Dedicated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resume-librarian-france-lyon"/>
    <w:p>
      <w:pPr>
        <w:pStyle w:val="Heading1"/>
      </w:pPr>
      <w:r>
        <w:t xml:space="preserve">Resume: Librarian |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Librarian with a proven ability to manage library operations, curate resources, and foster community engagement in France Lyon. With over [X years] of expertise in organizing collections, providing reference services, and promoting literacy, I am dedicated to supporting the cultural and educational needs of diverse populations in Lyon’s dynamic environment. My commitment to innovation includes integrating digital tools while preserving traditional library values. As a librarian in France Lyon, I aim to bridge global knowledge with local traditions, ensuring equitable access to information for all.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70ceadc2165eb07bd4bd4957ddf324f7406283"/>
    <w:p>
      <w:pPr>
        <w:pStyle w:val="Heading3"/>
      </w:pPr>
      <w:r>
        <w:t xml:space="preserve">Bibliothèque Municipale de Lyon |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public library serving [X] patrons annually in Lyon, France. Coordinated staff schedules, maintained inventory systems, and ensured compliance with French library standards.</w:t>
      </w:r>
    </w:p>
    <w:p>
      <w:pPr>
        <w:numPr>
          <w:ilvl w:val="0"/>
          <w:numId w:val="1001"/>
        </w:numPr>
        <w:pStyle w:val="Compact"/>
      </w:pPr>
      <w:r>
        <w:t xml:space="preserve">Curated and organized collections spanning literature, academic resources, and digital media. Implemented a new cataloging system to improve accessibility for users across Lyon’s multilingual communities.</w:t>
      </w:r>
    </w:p>
    <w:p>
      <w:pPr>
        <w:numPr>
          <w:ilvl w:val="0"/>
          <w:numId w:val="1001"/>
        </w:numPr>
        <w:pStyle w:val="Compact"/>
      </w:pPr>
      <w:r>
        <w:t xml:space="preserve">Developed and led workshops on information literacy, digital citizenship, and cultural heritage for schools, universities, and local organizations in France Lyon. Collaborated with municipal agencies to promote lifelong learning initiatives.</w:t>
      </w:r>
    </w:p>
    <w:p>
      <w:pPr>
        <w:numPr>
          <w:ilvl w:val="0"/>
          <w:numId w:val="1001"/>
        </w:numPr>
        <w:pStyle w:val="Compact"/>
      </w:pPr>
      <w:r>
        <w:t xml:space="preserve">Provided reference assistance to patrons of all ages, including specialized support for students, researchers, and seniors. Advocated for inclusive services by offering multilingual resources and accessibility features.</w:t>
      </w:r>
    </w:p>
    <w:p>
      <w:pPr>
        <w:numPr>
          <w:ilvl w:val="0"/>
          <w:numId w:val="1001"/>
        </w:numPr>
        <w:pStyle w:val="Compact"/>
      </w:pPr>
      <w:r>
        <w:t xml:space="preserve">Collaborated with the Lyon City Library Network (Réseau des Bibliothèques de Lyon) to share best practices and participate in regional projects focused on cultural preservation and community outreach.</w:t>
      </w:r>
    </w:p>
    <w:bookmarkEnd w:id="22"/>
    <w:bookmarkStart w:id="23" w:name="X7cdd569fc7df808f38aaa448a631635a9e33e10"/>
    <w:p>
      <w:pPr>
        <w:pStyle w:val="Heading3"/>
      </w:pPr>
      <w:r>
        <w:t xml:space="preserve">Bibliothèque Universitaire de Lyon | Assistant Librarian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academic libraries by managing book acquisitions, processing interlibrary loans, and assisting with research queries for students and faculty in France Lyon.</w:t>
      </w:r>
    </w:p>
    <w:p>
      <w:pPr>
        <w:numPr>
          <w:ilvl w:val="0"/>
          <w:numId w:val="1002"/>
        </w:numPr>
        <w:pStyle w:val="Compact"/>
      </w:pPr>
      <w:r>
        <w:t xml:space="preserve">Organized special events such as book fairs, author readings, and cultural exhibitions to enhance the university’s intellectual community. These events attracted over [X] participants annually.</w:t>
      </w:r>
    </w:p>
    <w:p>
      <w:pPr>
        <w:numPr>
          <w:ilvl w:val="0"/>
          <w:numId w:val="1002"/>
        </w:numPr>
        <w:pStyle w:val="Compact"/>
      </w:pPr>
      <w:r>
        <w:t xml:space="preserve">Trained new staff on library management systems (e.g., Koha, Alma) and French regulatory guidelines for academic libraries. Ensured compliance with data privacy laws like GDPR.</w:t>
      </w:r>
    </w:p>
    <w:p>
      <w:pPr>
        <w:numPr>
          <w:ilvl w:val="0"/>
          <w:numId w:val="1002"/>
        </w:numPr>
        <w:pStyle w:val="Compact"/>
      </w:pPr>
      <w:r>
        <w:t xml:space="preserve">Contributed to the digitization of historical archives, making rare manuscripts and local history resources available online for researchers in France Lyon and beyond.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b7624b70cdb2c8cf4dca60b6b3107ac4e39fb4"/>
    <w:p>
      <w:pPr>
        <w:pStyle w:val="Heading3"/>
      </w:pPr>
      <w:r>
        <w:t xml:space="preserve">Master of Library and Information Science (MLIS)</w:t>
      </w:r>
    </w:p>
    <w:p>
      <w:pPr>
        <w:pStyle w:val="FirstParagraph"/>
      </w:pPr>
      <w:r>
        <w:rPr>
          <w:iCs/>
          <w:i/>
        </w:rPr>
        <w:t xml:space="preserve">University of Lyon,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Courses in French library ethics, digital preservation, and cultural resource management.</w:t>
      </w:r>
    </w:p>
    <w:p>
      <w:pPr>
        <w:numPr>
          <w:ilvl w:val="0"/>
          <w:numId w:val="1003"/>
        </w:numPr>
        <w:pStyle w:val="Compact"/>
      </w:pPr>
      <w:r>
        <w:t xml:space="preserve">Thesis: "The Role of Public Libraries in Fostering Social Inclusion in Lyon’s Multicultural Communities."</w:t>
      </w:r>
    </w:p>
    <w:bookmarkEnd w:id="25"/>
    <w:bookmarkStart w:id="26" w:name="bachelor-of-arts-in-history"/>
    <w:p>
      <w:pPr>
        <w:pStyle w:val="Heading3"/>
      </w:pPr>
      <w:r>
        <w:t xml:space="preserve">Bachelor of Arts in History</w:t>
      </w:r>
    </w:p>
    <w:p>
      <w:pPr>
        <w:pStyle w:val="FirstParagraph"/>
      </w:pPr>
      <w:r>
        <w:rPr>
          <w:iCs/>
          <w:i/>
        </w:rPr>
        <w:t xml:space="preserve">Université Lumière Lyon 2,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Dewey Decimal System, MARC records, and French library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Skilled in using library management systems (e.g., Alma, Koha), digital archives, and content management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English. Basic knowledge of Spanish and Italian to support Lyon’s international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events, leading workshops, and fostering partnerships with local institutions in France Lyon.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cultural heritage and the role of libraries in preserving it.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Fédération des Bibliothèques de France (FBL) – Member since [Year]</w:t>
      </w:r>
    </w:p>
    <w:p>
      <w:pPr>
        <w:numPr>
          <w:ilvl w:val="0"/>
          <w:numId w:val="1005"/>
        </w:numPr>
        <w:pStyle w:val="Compact"/>
      </w:pPr>
      <w:r>
        <w:t xml:space="preserve">Association des Bibliothécaires de Lyon (ABL) – Active participant in regional conferences and networking events.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Library Management (French National Library School), Digital Preservation (Open Preservation Foundation).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literacy programs at local schools in Lyon and organize book drives for underprivileged communities.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Founded a "Lyon Libraries Together" initiative to connect libraries across the city with cultural institutions, enhancing public access to arts and history.</w:t>
      </w:r>
    </w:p>
    <w:bookmarkEnd w:id="30"/>
    <w:p>
      <w:pPr>
        <w:pStyle w:val="BodyText"/>
      </w:pPr>
      <w:r>
        <w:t xml:space="preserve">This resume reflects the expertise of a Librarian in France Lyon, emphasizing dedication to education, cultural preservation, and community service. For more information, contact [Your Email or Phone Number].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Dedicated Librarian in France Lyon</dc:title>
  <dc:creator/>
  <dc:language>en</dc:language>
  <cp:keywords/>
  <dcterms:created xsi:type="dcterms:W3CDTF">2025-12-11T13:56:19Z</dcterms:created>
  <dcterms:modified xsi:type="dcterms:W3CDTF">2025-12-11T13:56:19Z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