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Israel</w:t>
      </w:r>
      <w:r>
        <w:t xml:space="preserve"> </w:t>
      </w:r>
      <w:r>
        <w:t xml:space="preserve">Jerusalem</w:t>
      </w:r>
    </w:p>
    <w:bookmarkStart w:id="31" w:name="resume-librarian-in-israel-jerusalem"/>
    <w:p>
      <w:pPr>
        <w:pStyle w:val="Heading1"/>
      </w:pPr>
      <w:r>
        <w:t xml:space="preserve">Resume: Librarian in Israel Jerusalem</w:t>
      </w:r>
    </w:p>
    <w:p>
      <w:pPr>
        <w:pStyle w:val="FirstParagraph"/>
      </w:pPr>
      <w:r>
        <w:rPr>
          <w:bCs/>
          <w:b/>
        </w:rPr>
        <w:t xml:space="preserve">Location:</w:t>
      </w:r>
      <w:r>
        <w:t xml:space="preserve"> </w:t>
      </w:r>
      <w:r>
        <w:t xml:space="preserve">Jerusalem, Israel</w:t>
      </w:r>
      <w:r>
        <w:br/>
      </w:r>
      <w:r>
        <w:rPr>
          <w:bCs/>
          <w:b/>
        </w:rPr>
        <w:t xml:space="preserve">Email:</w:t>
      </w:r>
      <w:r>
        <w:t xml:space="preserve"> </w:t>
      </w:r>
      <w:r>
        <w:t xml:space="preserve">librarian@example.com</w:t>
      </w:r>
      <w:r>
        <w:br/>
      </w:r>
      <w:r>
        <w:rPr>
          <w:bCs/>
          <w:b/>
        </w:rPr>
        <w:t xml:space="preserve">Phone:</w:t>
      </w:r>
      <w:r>
        <w:t xml:space="preserve"> </w:t>
      </w:r>
      <w:r>
        <w:t xml:space="preserve">+972-123-4567</w:t>
      </w:r>
    </w:p>
    <w:bookmarkStart w:id="20" w:name="professional-summary"/>
    <w:p>
      <w:pPr>
        <w:pStyle w:val="Heading2"/>
      </w:pPr>
      <w:r>
        <w:t xml:space="preserve">Professional Summary</w:t>
      </w:r>
    </w:p>
    <w:p>
      <w:pPr>
        <w:pStyle w:val="FirstParagraph"/>
      </w:pPr>
      <w:r>
        <w:t xml:space="preserve">Dedicated and passionate Librarian with over 8 years of experience in managing library systems, curating collections, and fostering community engagement. A strong advocate for knowledge accessibility and cultural preservation, particularly within the rich historical context of Israel Jerusalem. Skilled in organizing educational programs, implementing digital resources, and supporting diverse user groups. Committed to advancing library services that reflect the unique heritage and modern needs of Jerusalem’s residents.</w:t>
      </w:r>
    </w:p>
    <w:bookmarkEnd w:id="20"/>
    <w:bookmarkStart w:id="23" w:name="work-experience"/>
    <w:p>
      <w:pPr>
        <w:pStyle w:val="Heading2"/>
      </w:pPr>
      <w:r>
        <w:t xml:space="preserve">Work Experience</w:t>
      </w:r>
    </w:p>
    <w:bookmarkStart w:id="21" w:name="head-librarian"/>
    <w:p>
      <w:pPr>
        <w:pStyle w:val="Heading3"/>
      </w:pPr>
      <w:r>
        <w:t xml:space="preserve">Head Librarian</w:t>
      </w:r>
    </w:p>
    <w:p>
      <w:pPr>
        <w:pStyle w:val="FirstParagraph"/>
      </w:pPr>
      <w:r>
        <w:rPr>
          <w:bCs/>
          <w:b/>
        </w:rPr>
        <w:t xml:space="preserve">Jerusalem Central Library</w:t>
      </w:r>
      <w:r>
        <w:t xml:space="preserve"> </w:t>
      </w:r>
      <w:r>
        <w:t xml:space="preserve">| April 2018 – Present</w:t>
      </w:r>
      <w:r>
        <w:br/>
      </w:r>
      <w:r>
        <w:t xml:space="preserve">- Overseeing the management of a comprehensive collection of over 50,000 books, periodicals, and digital resources tailored to the academic and cultural needs of Jerusalem’s population.</w:t>
      </w:r>
      <w:r>
        <w:br/>
      </w:r>
      <w:r>
        <w:t xml:space="preserve">- Collaborating with local schools, universities, and cultural institutions in Israel to develop joint programs that promote literacy and historical awareness.</w:t>
      </w:r>
      <w:r>
        <w:br/>
      </w:r>
      <w:r>
        <w:t xml:space="preserve">- Leading initiatives to digitize rare manuscripts related to Jewish, Islamic, and Christian heritage in Israel Jerusalem, ensuring their preservation for future generations.</w:t>
      </w:r>
      <w:r>
        <w:br/>
      </w:r>
      <w:r>
        <w:t xml:space="preserve">- Training library staff on modern cataloging systems (e.g., KOHA) and integrating technology such as e-readers and virtual reality tools to enhance user experience.</w:t>
      </w:r>
      <w:r>
        <w:br/>
      </w:r>
      <w:r>
        <w:t xml:space="preserve">- Organizing monthly events like lectures by scholars from Hebrew University and workshops on digital literacy for elderly residents.</w:t>
      </w:r>
    </w:p>
    <w:bookmarkEnd w:id="21"/>
    <w:bookmarkStart w:id="22" w:name="librarian"/>
    <w:p>
      <w:pPr>
        <w:pStyle w:val="Heading3"/>
      </w:pPr>
      <w:r>
        <w:t xml:space="preserve">Librarian</w:t>
      </w:r>
    </w:p>
    <w:p>
      <w:pPr>
        <w:pStyle w:val="FirstParagraph"/>
      </w:pPr>
      <w:r>
        <w:rPr>
          <w:bCs/>
          <w:b/>
        </w:rPr>
        <w:t xml:space="preserve">West Jerusalem Public Library</w:t>
      </w:r>
      <w:r>
        <w:t xml:space="preserve"> </w:t>
      </w:r>
      <w:r>
        <w:t xml:space="preserve">| January 2015 – March 2018</w:t>
      </w:r>
      <w:r>
        <w:br/>
      </w:r>
      <w:r>
        <w:t xml:space="preserve">- Managing daily operations, including check-in/check-out systems, inventory control, and user assistance.</w:t>
      </w:r>
      <w:r>
        <w:br/>
      </w:r>
      <w:r>
        <w:t xml:space="preserve">- Designing and implementing a community outreach program that increased library membership by 30% in two years.</w:t>
      </w:r>
      <w:r>
        <w:br/>
      </w:r>
      <w:r>
        <w:t xml:space="preserve">- Coordinating with the Israeli Ministry of Education to provide resources for underprivileged students in Jerusalem.</w:t>
      </w:r>
      <w:r>
        <w:br/>
      </w:r>
      <w:r>
        <w:t xml:space="preserve">- Developing a multilingual reference service to support Arabic, Hebrew, and English-speaking patrons.</w:t>
      </w:r>
    </w:p>
    <w:bookmarkEnd w:id="22"/>
    <w:bookmarkEnd w:id="23"/>
    <w:bookmarkStart w:id="24" w:name="education"/>
    <w:p>
      <w:pPr>
        <w:pStyle w:val="Heading2"/>
      </w:pPr>
      <w:r>
        <w:t xml:space="preserve">Education</w:t>
      </w:r>
    </w:p>
    <w:p>
      <w:pPr>
        <w:pStyle w:val="FirstParagraph"/>
      </w:pPr>
      <w:r>
        <w:rPr>
          <w:bCs/>
          <w:b/>
        </w:rPr>
        <w:t xml:space="preserve">Master of Library Science (MLS)</w:t>
      </w:r>
      <w:r>
        <w:br/>
      </w:r>
      <w:r>
        <w:t xml:space="preserve">Hebrew University of Jerusalem | 2014</w:t>
      </w:r>
      <w:r>
        <w:br/>
      </w:r>
      <w:r>
        <w:t xml:space="preserve">- Focused on archival management, information technology, and cultural preservation in the Middle East.</w:t>
      </w:r>
      <w:r>
        <w:br/>
      </w:r>
      <w:r>
        <w:t xml:space="preserve">- Thesis: "The Role of Public Libraries in Promoting Interfaith Dialogue in Israel Jerusalem."</w:t>
      </w:r>
    </w:p>
    <w:p>
      <w:pPr>
        <w:pStyle w:val="BodyText"/>
      </w:pPr>
      <w:r>
        <w:rPr>
          <w:bCs/>
          <w:b/>
        </w:rPr>
        <w:t xml:space="preserve">Bachelor of Arts in History</w:t>
      </w:r>
      <w:r>
        <w:br/>
      </w:r>
      <w:r>
        <w:t xml:space="preserve">Bar-Ilan University | 2011</w:t>
      </w:r>
      <w:r>
        <w:br/>
      </w:r>
      <w:r>
        <w:t xml:space="preserve">- Specialized in Jewish history and the archaeology of the Levant, with a focus on ancient texts and their preservation.</w:t>
      </w:r>
    </w:p>
    <w:bookmarkEnd w:id="24"/>
    <w:bookmarkStart w:id="25" w:name="skills"/>
    <w:p>
      <w:pPr>
        <w:pStyle w:val="Heading2"/>
      </w:pPr>
      <w:r>
        <w:t xml:space="preserve">Skills</w:t>
      </w:r>
    </w:p>
    <w:p>
      <w:pPr>
        <w:numPr>
          <w:ilvl w:val="0"/>
          <w:numId w:val="1001"/>
        </w:numPr>
        <w:pStyle w:val="Compact"/>
      </w:pPr>
      <w:r>
        <w:t xml:space="preserve">Expertise in library management systems (Koha, Voyager)</w:t>
      </w:r>
    </w:p>
    <w:p>
      <w:pPr>
        <w:numPr>
          <w:ilvl w:val="0"/>
          <w:numId w:val="1001"/>
        </w:numPr>
        <w:pStyle w:val="Compact"/>
      </w:pPr>
      <w:r>
        <w:t xml:space="preserve">Proficient in cataloging standards (AACR2, MARC 21)</w:t>
      </w:r>
    </w:p>
    <w:p>
      <w:pPr>
        <w:numPr>
          <w:ilvl w:val="0"/>
          <w:numId w:val="1001"/>
        </w:numPr>
        <w:pStyle w:val="Compact"/>
      </w:pPr>
      <w:r>
        <w:t xml:space="preserve">Fluent in Hebrew and English; conversational Arabic</w:t>
      </w:r>
    </w:p>
    <w:p>
      <w:pPr>
        <w:numPr>
          <w:ilvl w:val="0"/>
          <w:numId w:val="1001"/>
        </w:numPr>
        <w:pStyle w:val="Compact"/>
      </w:pPr>
      <w:r>
        <w:t xml:space="preserve">Strong project management and budget planning</w:t>
      </w:r>
    </w:p>
    <w:p>
      <w:pPr>
        <w:numPr>
          <w:ilvl w:val="0"/>
          <w:numId w:val="1001"/>
        </w:numPr>
        <w:pStyle w:val="Compact"/>
      </w:pPr>
      <w:r>
        <w:t xml:space="preserve">Cultural sensitivity and knowledge of Israeli/Jewish history</w:t>
      </w:r>
    </w:p>
    <w:p>
      <w:pPr>
        <w:numPr>
          <w:ilvl w:val="0"/>
          <w:numId w:val="1001"/>
        </w:numPr>
        <w:pStyle w:val="Compact"/>
      </w:pPr>
      <w:r>
        <w:t xml:space="preserve">Experience with digital archiving (Dspace, Fedora)</w:t>
      </w:r>
    </w:p>
    <w:bookmarkEnd w:id="25"/>
    <w:bookmarkStart w:id="26" w:name="certifications"/>
    <w:p>
      <w:pPr>
        <w:pStyle w:val="Heading2"/>
      </w:pPr>
      <w:r>
        <w:t xml:space="preserve">Certifications</w:t>
      </w:r>
    </w:p>
    <w:p>
      <w:pPr>
        <w:numPr>
          <w:ilvl w:val="0"/>
          <w:numId w:val="1002"/>
        </w:numPr>
        <w:pStyle w:val="Compact"/>
      </w:pPr>
      <w:r>
        <w:t xml:space="preserve">Certified Library Technician, Israel Library Association (2017)</w:t>
      </w:r>
    </w:p>
    <w:p>
      <w:pPr>
        <w:numPr>
          <w:ilvl w:val="0"/>
          <w:numId w:val="1002"/>
        </w:numPr>
        <w:pStyle w:val="Compact"/>
      </w:pPr>
      <w:r>
        <w:t xml:space="preserve">Advanced Digital Literacy Certification, Tel Aviv University (2016)</w:t>
      </w:r>
    </w:p>
    <w:p>
      <w:pPr>
        <w:numPr>
          <w:ilvl w:val="0"/>
          <w:numId w:val="1002"/>
        </w:numPr>
        <w:pStyle w:val="Compact"/>
      </w:pPr>
      <w:r>
        <w:t xml:space="preserve">Project Management Professional (PMP), PMI (2019)</w:t>
      </w:r>
    </w:p>
    <w:bookmarkEnd w:id="26"/>
    <w:bookmarkStart w:id="27" w:name="volunteer-experience"/>
    <w:p>
      <w:pPr>
        <w:pStyle w:val="Heading2"/>
      </w:pPr>
      <w:r>
        <w:t xml:space="preserve">Volunteer Experience</w:t>
      </w:r>
    </w:p>
    <w:p>
      <w:pPr>
        <w:pStyle w:val="FirstParagraph"/>
      </w:pPr>
      <w:r>
        <w:rPr>
          <w:bCs/>
          <w:b/>
        </w:rPr>
        <w:t xml:space="preserve">Community Outreach Coordinator</w:t>
      </w:r>
      <w:r>
        <w:br/>
      </w:r>
      <w:r>
        <w:t xml:space="preserve">Jerusalem Heritage Preservation Society | 2019 – Present</w:t>
      </w:r>
      <w:r>
        <w:br/>
      </w:r>
      <w:r>
        <w:t xml:space="preserve">- Organizing volunteer efforts to restore historical documents in the Old City of Jerusalem.</w:t>
      </w:r>
      <w:r>
        <w:br/>
      </w:r>
      <w:r>
        <w:t xml:space="preserve">- Partnering with local schools to create educational kits on the history of Israel Jerusalem for students.</w:t>
      </w:r>
    </w:p>
    <w:bookmarkEnd w:id="27"/>
    <w:bookmarkStart w:id="28" w:name="professional-affiliations"/>
    <w:p>
      <w:pPr>
        <w:pStyle w:val="Heading2"/>
      </w:pPr>
      <w:r>
        <w:t xml:space="preserve">Professional Affiliations</w:t>
      </w:r>
    </w:p>
    <w:p>
      <w:pPr>
        <w:numPr>
          <w:ilvl w:val="0"/>
          <w:numId w:val="1003"/>
        </w:numPr>
        <w:pStyle w:val="Compact"/>
      </w:pPr>
      <w:r>
        <w:t xml:space="preserve">Member, Israel Library Association (ILA)</w:t>
      </w:r>
    </w:p>
    <w:p>
      <w:pPr>
        <w:numPr>
          <w:ilvl w:val="0"/>
          <w:numId w:val="1003"/>
        </w:numPr>
        <w:pStyle w:val="Compact"/>
      </w:pPr>
      <w:r>
        <w:t xml:space="preserve">Active participant in the International Federation of Library Associations (IFLA) events in Jerusalem</w:t>
      </w:r>
    </w:p>
    <w:p>
      <w:pPr>
        <w:numPr>
          <w:ilvl w:val="0"/>
          <w:numId w:val="1003"/>
        </w:numPr>
        <w:pStyle w:val="Compact"/>
      </w:pPr>
      <w:r>
        <w:t xml:space="preserve">Volunteer for the Jerusalem Municipality’s Cultural Heritage Committee</w:t>
      </w:r>
    </w:p>
    <w:bookmarkEnd w:id="28"/>
    <w:bookmarkStart w:id="29" w:name="publications-and-projects"/>
    <w:p>
      <w:pPr>
        <w:pStyle w:val="Heading2"/>
      </w:pPr>
      <w:r>
        <w:t xml:space="preserve">Publications and Projects</w:t>
      </w:r>
    </w:p>
    <w:p>
      <w:pPr>
        <w:pStyle w:val="FirstParagraph"/>
      </w:pPr>
      <w:r>
        <w:rPr>
          <w:bCs/>
          <w:b/>
        </w:rPr>
        <w:t xml:space="preserve">"Digital Archives of the Western Wall" (2021)</w:t>
      </w:r>
      <w:r>
        <w:br/>
      </w:r>
      <w:r>
        <w:t xml:space="preserve">Collaborated with the Israeli Antiquities Authority to create an online archive of artifacts from the Western Wall tunnels, accessible to researchers worldwide.</w:t>
      </w:r>
    </w:p>
    <w:p>
      <w:pPr>
        <w:pStyle w:val="BodyText"/>
      </w:pPr>
      <w:r>
        <w:rPr>
          <w:bCs/>
          <w:b/>
        </w:rPr>
        <w:t xml:space="preserve">"Jerusalem Libraries: A Guide for Scholars" (2020)</w:t>
      </w:r>
      <w:r>
        <w:br/>
      </w:r>
      <w:r>
        <w:t xml:space="preserve">Authored a comprehensive guide highlighting key libraries and archives in Israel Jerusalem, including the Hebrew University Library and the Israel Museum Archives.</w:t>
      </w:r>
    </w:p>
    <w:bookmarkEnd w:id="29"/>
    <w:bookmarkStart w:id="30" w:name="languages"/>
    <w:p>
      <w:pPr>
        <w:pStyle w:val="Heading2"/>
      </w:pPr>
      <w:r>
        <w:t xml:space="preserve">Languages</w:t>
      </w:r>
    </w:p>
    <w:p>
      <w:pPr>
        <w:numPr>
          <w:ilvl w:val="0"/>
          <w:numId w:val="1004"/>
        </w:numPr>
        <w:pStyle w:val="Compact"/>
      </w:pPr>
      <w:r>
        <w:t xml:space="preserve">Hebrew – Native</w:t>
      </w:r>
    </w:p>
    <w:p>
      <w:pPr>
        <w:numPr>
          <w:ilvl w:val="0"/>
          <w:numId w:val="1004"/>
        </w:numPr>
        <w:pStyle w:val="Compact"/>
      </w:pPr>
      <w:r>
        <w:t xml:space="preserve">English – Fluent</w:t>
      </w:r>
    </w:p>
    <w:p>
      <w:pPr>
        <w:numPr>
          <w:ilvl w:val="0"/>
          <w:numId w:val="1004"/>
        </w:numPr>
        <w:pStyle w:val="Compact"/>
      </w:pPr>
      <w:r>
        <w:t xml:space="preserve">Arabic – Conversational</w:t>
      </w:r>
    </w:p>
    <w:p>
      <w:pPr>
        <w:pStyle w:val="FirstParagraph"/>
      </w:pPr>
      <w:r>
        <w:rPr>
          <w:iCs/>
          <w:i/>
        </w:rPr>
        <w:t xml:space="preserve">This resume reflects the unique responsibilities of a Librarian in Israel Jerusalem, emphasizing cultural preservation, community engagement, and technological innovation. The role is deeply rooted in the historical and educational needs of the region, ensuring that libraries remain vital hubs for knowledge and 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Israel Jerusalem</dc:title>
  <dc:creator/>
  <dc:language>en</dc:language>
  <cp:keywords/>
  <dcterms:created xsi:type="dcterms:W3CDTF">2026-07-20T09:52:12Z</dcterms:created>
  <dcterms:modified xsi:type="dcterms:W3CDTF">2026-07-20T09:52:12Z</dcterms:modified>
</cp:coreProperties>
</file>

<file path=docProps/custom.xml><?xml version="1.0" encoding="utf-8"?>
<Properties xmlns="http://schemas.openxmlformats.org/officeDocument/2006/custom-properties" xmlns:vt="http://schemas.openxmlformats.org/officeDocument/2006/docPropsVTypes"/>
</file>