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Librarian</w:t>
      </w:r>
      <w:r>
        <w:t xml:space="preserve"> </w:t>
      </w:r>
      <w:r>
        <w:t xml:space="preserve">-</w:t>
      </w:r>
      <w:r>
        <w:t xml:space="preserve"> </w:t>
      </w:r>
      <w:r>
        <w:t xml:space="preserve">Italy</w:t>
      </w:r>
      <w:r>
        <w:t xml:space="preserve"> </w:t>
      </w:r>
      <w:r>
        <w:t xml:space="preserve">Milan</w:t>
      </w:r>
    </w:p>
    <w:bookmarkStart w:id="32" w:name="johanna-moretti"/>
    <w:p>
      <w:pPr>
        <w:pStyle w:val="Heading1"/>
      </w:pPr>
      <w:r>
        <w:t xml:space="preserve">Johanna Moretti</w:t>
      </w:r>
    </w:p>
    <w:p>
      <w:pPr>
        <w:pStyle w:val="FirstParagraph"/>
      </w:pPr>
      <w:r>
        <w:rPr>
          <w:bCs/>
          <w:b/>
        </w:rPr>
        <w:t xml:space="preserve">Address:</w:t>
      </w:r>
      <w:r>
        <w:t xml:space="preserve"> </w:t>
      </w:r>
      <w:r>
        <w:t xml:space="preserve">Via Roma 45, 20121 Milano, Italia</w:t>
      </w:r>
      <w:r>
        <w:br/>
      </w:r>
      <w:r>
        <w:rPr>
          <w:bCs/>
          <w:b/>
        </w:rPr>
        <w:t xml:space="preserve">Phone:</w:t>
      </w:r>
      <w:r>
        <w:t xml:space="preserve"> </w:t>
      </w:r>
      <w:r>
        <w:t xml:space="preserve">+39 333 4567890</w:t>
      </w:r>
      <w:r>
        <w:br/>
      </w:r>
      <w:r>
        <w:rPr>
          <w:bCs/>
          <w:b/>
        </w:rPr>
        <w:t xml:space="preserve">Email:</w:t>
      </w:r>
      <w:r>
        <w:t xml:space="preserve"> </w:t>
      </w:r>
      <w:r>
        <w:t xml:space="preserve">j.moretti@librarian.it</w:t>
      </w:r>
      <w:r>
        <w:br/>
      </w:r>
      <w:r>
        <w:rPr>
          <w:bCs/>
          <w:b/>
        </w:rPr>
        <w:t xml:space="preserve">LinkedIn:</w:t>
      </w:r>
      <w:r>
        <w:t xml:space="preserve"> </w:t>
      </w:r>
      <w:r>
        <w:t xml:space="preserve">linkedin.com/in/johanna-moretti-librarian</w:t>
      </w:r>
    </w:p>
    <w:bookmarkStart w:id="20" w:name="professional-summary"/>
    <w:p>
      <w:pPr>
        <w:pStyle w:val="Heading2"/>
      </w:pPr>
      <w:r>
        <w:t xml:space="preserve">Professional Summary</w:t>
      </w:r>
    </w:p>
    <w:p>
      <w:pPr>
        <w:pStyle w:val="FirstParagraph"/>
      </w:pPr>
      <w:r>
        <w:t xml:space="preserve">A dedicated and passionate Librarian with over 10 years of experience in managing library systems, community engagement, and cultural preservation. Specializing in public libraries within Italy, particularly in the vibrant city of Milan, I have developed a deep understanding of local needs and the unique role libraries play in fostering education, inclusivity, and innovation. My expertise spans cataloging systems (OPAC), digital resource management, and program development for diverse age groups. With a strong commitment to advancing literacy and knowledge-sharing in Italy Milan, I am eager to contribute my skills to institutions that value both tradition and modernity in library services.</w:t>
      </w:r>
    </w:p>
    <w:bookmarkEnd w:id="20"/>
    <w:bookmarkStart w:id="23" w:name="work-experience"/>
    <w:p>
      <w:pPr>
        <w:pStyle w:val="Heading2"/>
      </w:pPr>
      <w:r>
        <w:t xml:space="preserve">Work Experience</w:t>
      </w:r>
    </w:p>
    <w:bookmarkStart w:id="21" w:name="Xd6043bd89cc224a9a63254d9d92896ced5bcbb1"/>
    <w:p>
      <w:pPr>
        <w:pStyle w:val="Heading3"/>
      </w:pPr>
      <w:r>
        <w:t xml:space="preserve">Biblioteca Civica di Milano - Head Librarian</w:t>
      </w:r>
    </w:p>
    <w:p>
      <w:pPr>
        <w:pStyle w:val="FirstParagraph"/>
      </w:pPr>
      <w:r>
        <w:rPr>
          <w:iCs/>
          <w:i/>
        </w:rPr>
        <w:t xml:space="preserve">September 2015 – Present</w:t>
      </w:r>
    </w:p>
    <w:p>
      <w:pPr>
        <w:numPr>
          <w:ilvl w:val="0"/>
          <w:numId w:val="1001"/>
        </w:numPr>
        <w:pStyle w:val="Compact"/>
      </w:pPr>
      <w:r>
        <w:t xml:space="preserve">Oversee the daily operations of a public library serving over 50,000 residents in Milan, focusing on improving accessibility and user experience.</w:t>
      </w:r>
    </w:p>
    <w:p>
      <w:pPr>
        <w:numPr>
          <w:ilvl w:val="0"/>
          <w:numId w:val="1001"/>
        </w:numPr>
        <w:pStyle w:val="Compact"/>
      </w:pPr>
      <w:r>
        <w:t xml:space="preserve">Managed a team of 12 librarians and support staff, implementing training programs to enhance digital literacy and customer service standards aligned with Italian cultural policies.</w:t>
      </w:r>
    </w:p>
    <w:p>
      <w:pPr>
        <w:numPr>
          <w:ilvl w:val="0"/>
          <w:numId w:val="1001"/>
        </w:numPr>
        <w:pStyle w:val="Compact"/>
      </w:pPr>
      <w:r>
        <w:t xml:space="preserve">Developed community outreach initiatives, including workshops on digital citizenship and multilingual resources for Milan’s diverse population.</w:t>
      </w:r>
    </w:p>
    <w:p>
      <w:pPr>
        <w:numPr>
          <w:ilvl w:val="0"/>
          <w:numId w:val="1001"/>
        </w:numPr>
        <w:pStyle w:val="Compact"/>
      </w:pPr>
      <w:r>
        <w:t xml:space="preserve">Collaborated with local schools and universities to create educational partnerships, ensuring the library remained a hub for lifelong learning in Italy Milan.</w:t>
      </w:r>
    </w:p>
    <w:p>
      <w:pPr>
        <w:numPr>
          <w:ilvl w:val="0"/>
          <w:numId w:val="1001"/>
        </w:numPr>
        <w:pStyle w:val="Compact"/>
      </w:pPr>
      <w:r>
        <w:t xml:space="preserve">Integrated new technologies such as e-book lending platforms and virtual reality tools to modernize services while preserving the library’s historical significance.</w:t>
      </w:r>
    </w:p>
    <w:bookmarkEnd w:id="21"/>
    <w:bookmarkStart w:id="22" w:name="X5bb9250e5b5ba0b0b42d5d5c3b86ac17693a2a4"/>
    <w:p>
      <w:pPr>
        <w:pStyle w:val="Heading3"/>
      </w:pPr>
      <w:r>
        <w:t xml:space="preserve">Biblioteca di Porta Venezia - Assistant Librarian</w:t>
      </w:r>
    </w:p>
    <w:p>
      <w:pPr>
        <w:pStyle w:val="FirstParagraph"/>
      </w:pPr>
      <w:r>
        <w:rPr>
          <w:iCs/>
          <w:i/>
        </w:rPr>
        <w:t xml:space="preserve">June 2012 – August 2015</w:t>
      </w:r>
    </w:p>
    <w:p>
      <w:pPr>
        <w:numPr>
          <w:ilvl w:val="0"/>
          <w:numId w:val="1002"/>
        </w:numPr>
        <w:pStyle w:val="Compact"/>
      </w:pPr>
      <w:r>
        <w:t xml:space="preserve">Assisted in cataloging and organizing over 10,000 books, manuscripts, and digital archives in a neighborhood-focused library in Milan.</w:t>
      </w:r>
    </w:p>
    <w:p>
      <w:pPr>
        <w:numPr>
          <w:ilvl w:val="0"/>
          <w:numId w:val="1002"/>
        </w:numPr>
        <w:pStyle w:val="Compact"/>
      </w:pPr>
      <w:r>
        <w:t xml:space="preserve">Provided reference services to patrons of all ages, including guided tours of the library’s collection for Italian students and international visitors.</w:t>
      </w:r>
    </w:p>
    <w:p>
      <w:pPr>
        <w:numPr>
          <w:ilvl w:val="0"/>
          <w:numId w:val="1002"/>
        </w:numPr>
        <w:pStyle w:val="Compact"/>
      </w:pPr>
      <w:r>
        <w:t xml:space="preserve">Organized monthly events such as poetry readings and art exhibitions to strengthen the cultural identity of Italy Milan’s communities.</w:t>
      </w:r>
    </w:p>
    <w:p>
      <w:pPr>
        <w:numPr>
          <w:ilvl w:val="0"/>
          <w:numId w:val="1002"/>
        </w:numPr>
        <w:pStyle w:val="Compact"/>
      </w:pPr>
      <w:r>
        <w:t xml:space="preserve">Contributed to the digitization of rare manuscripts, ensuring their preservation while making them accessible online for researchers worldwide.</w:t>
      </w:r>
    </w:p>
    <w:bookmarkEnd w:id="22"/>
    <w:bookmarkEnd w:id="23"/>
    <w:bookmarkStart w:id="26" w:name="educational-background"/>
    <w:p>
      <w:pPr>
        <w:pStyle w:val="Heading2"/>
      </w:pPr>
      <w:r>
        <w:t xml:space="preserve">Educational Background</w:t>
      </w:r>
    </w:p>
    <w:bookmarkStart w:id="24" w:name="masters-degree-in-library-science"/>
    <w:p>
      <w:pPr>
        <w:pStyle w:val="Heading3"/>
      </w:pPr>
      <w:r>
        <w:t xml:space="preserve">Master’s Degree in Library Science</w:t>
      </w:r>
    </w:p>
    <w:p>
      <w:pPr>
        <w:pStyle w:val="FirstParagraph"/>
      </w:pPr>
      <w:r>
        <w:rPr>
          <w:iCs/>
          <w:i/>
        </w:rPr>
        <w:t xml:space="preserve">Università Cattolica del Sacro Cuore, Milan, Italy</w:t>
      </w:r>
      <w:r>
        <w:br/>
      </w:r>
      <w:r>
        <w:rPr>
          <w:iCs/>
          <w:i/>
        </w:rPr>
        <w:t xml:space="preserve">Graduated: 2011</w:t>
      </w:r>
    </w:p>
    <w:p>
      <w:pPr>
        <w:numPr>
          <w:ilvl w:val="0"/>
          <w:numId w:val="1003"/>
        </w:numPr>
        <w:pStyle w:val="Compact"/>
      </w:pPr>
      <w:r>
        <w:t xml:space="preserve">Courses focused on library management, information technology, and cultural heritage preservation.</w:t>
      </w:r>
    </w:p>
    <w:p>
      <w:pPr>
        <w:numPr>
          <w:ilvl w:val="0"/>
          <w:numId w:val="1003"/>
        </w:numPr>
        <w:pStyle w:val="Compact"/>
      </w:pPr>
      <w:r>
        <w:t xml:space="preserve">Published a thesis on "The Role of Public Libraries in Promoting Inclusivity in Urban Italy," with case studies from Milan.</w:t>
      </w:r>
    </w:p>
    <w:bookmarkEnd w:id="24"/>
    <w:bookmarkStart w:id="25" w:name="bachelors-degree-in-history"/>
    <w:p>
      <w:pPr>
        <w:pStyle w:val="Heading3"/>
      </w:pPr>
      <w:r>
        <w:t xml:space="preserve">Bachelor’s Degree in History</w:t>
      </w:r>
    </w:p>
    <w:p>
      <w:pPr>
        <w:pStyle w:val="FirstParagraph"/>
      </w:pPr>
      <w:r>
        <w:rPr>
          <w:iCs/>
          <w:i/>
        </w:rPr>
        <w:t xml:space="preserve">Università degli Studi di Milano, Italy</w:t>
      </w:r>
      <w:r>
        <w:br/>
      </w:r>
      <w:r>
        <w:rPr>
          <w:iCs/>
          <w:i/>
        </w:rPr>
        <w:t xml:space="preserve">Graduated: 2008</w:t>
      </w:r>
    </w:p>
    <w:bookmarkEnd w:id="25"/>
    <w:bookmarkEnd w:id="26"/>
    <w:bookmarkStart w:id="27" w:name="skills"/>
    <w:p>
      <w:pPr>
        <w:pStyle w:val="Heading2"/>
      </w:pPr>
      <w:r>
        <w:t xml:space="preserve">Skills</w:t>
      </w:r>
    </w:p>
    <w:p>
      <w:pPr>
        <w:numPr>
          <w:ilvl w:val="0"/>
          <w:numId w:val="1004"/>
        </w:numPr>
        <w:pStyle w:val="Compact"/>
      </w:pPr>
      <w:r>
        <w:rPr>
          <w:bCs/>
          <w:b/>
        </w:rPr>
        <w:t xml:space="preserve">Library Systems:</w:t>
      </w:r>
      <w:r>
        <w:t xml:space="preserve"> </w:t>
      </w:r>
      <w:r>
        <w:t xml:space="preserve">Proficient in OPAC (Online Public Access Catalog), WorldShare, and local Italian library management software.</w:t>
      </w:r>
    </w:p>
    <w:p>
      <w:pPr>
        <w:numPr>
          <w:ilvl w:val="0"/>
          <w:numId w:val="1004"/>
        </w:numPr>
        <w:pStyle w:val="Compact"/>
      </w:pPr>
      <w:r>
        <w:rPr>
          <w:bCs/>
          <w:b/>
        </w:rPr>
        <w:t xml:space="preserve">Digital Literacy:</w:t>
      </w:r>
      <w:r>
        <w:t xml:space="preserve"> </w:t>
      </w:r>
      <w:r>
        <w:t xml:space="preserve">Skilled in managing e-resources, creating digital archives, and training users on online tools.</w:t>
      </w:r>
    </w:p>
    <w:p>
      <w:pPr>
        <w:numPr>
          <w:ilvl w:val="0"/>
          <w:numId w:val="1004"/>
        </w:numPr>
        <w:pStyle w:val="Compact"/>
      </w:pPr>
      <w:r>
        <w:rPr>
          <w:bCs/>
          <w:b/>
        </w:rPr>
        <w:t xml:space="preserve">Community Engagement:</w:t>
      </w:r>
      <w:r>
        <w:t xml:space="preserve"> </w:t>
      </w:r>
      <w:r>
        <w:t xml:space="preserve">Experienced in organizing events that reflect the cultural diversity of Italy Milan.</w:t>
      </w:r>
    </w:p>
    <w:p>
      <w:pPr>
        <w:numPr>
          <w:ilvl w:val="0"/>
          <w:numId w:val="1004"/>
        </w:numPr>
        <w:pStyle w:val="Compact"/>
      </w:pPr>
      <w:r>
        <w:rPr>
          <w:bCs/>
          <w:b/>
        </w:rPr>
        <w:t xml:space="preserve">Cultural Preservation:</w:t>
      </w:r>
      <w:r>
        <w:t xml:space="preserve"> </w:t>
      </w:r>
      <w:r>
        <w:t xml:space="preserve">Knowledge of Italian library regulations and best practices for protecting historical materials.</w:t>
      </w:r>
    </w:p>
    <w:p>
      <w:pPr>
        <w:numPr>
          <w:ilvl w:val="0"/>
          <w:numId w:val="1004"/>
        </w:numPr>
        <w:pStyle w:val="Compact"/>
      </w:pPr>
      <w:r>
        <w:rPr>
          <w:bCs/>
          <w:b/>
        </w:rPr>
        <w:t xml:space="preserve">Languages:</w:t>
      </w:r>
      <w:r>
        <w:t xml:space="preserve"> </w:t>
      </w:r>
      <w:r>
        <w:t xml:space="preserve">Fluent in Italian and English; basic understanding of French and Spanish for international collaboration.</w:t>
      </w:r>
    </w:p>
    <w:bookmarkEnd w:id="27"/>
    <w:bookmarkStart w:id="28" w:name="certifications"/>
    <w:p>
      <w:pPr>
        <w:pStyle w:val="Heading2"/>
      </w:pPr>
      <w:r>
        <w:t xml:space="preserve">Certifications</w:t>
      </w:r>
    </w:p>
    <w:p>
      <w:pPr>
        <w:numPr>
          <w:ilvl w:val="0"/>
          <w:numId w:val="1005"/>
        </w:numPr>
        <w:pStyle w:val="Compact"/>
      </w:pPr>
      <w:r>
        <w:t xml:space="preserve">Italian Library Association (AIB) Certification – 2014</w:t>
      </w:r>
    </w:p>
    <w:p>
      <w:pPr>
        <w:numPr>
          <w:ilvl w:val="0"/>
          <w:numId w:val="1005"/>
        </w:numPr>
        <w:pStyle w:val="Compact"/>
      </w:pPr>
      <w:r>
        <w:t xml:space="preserve">Google Digital Garage – Advanced Digital Literacy (2019)</w:t>
      </w:r>
    </w:p>
    <w:p>
      <w:pPr>
        <w:numPr>
          <w:ilvl w:val="0"/>
          <w:numId w:val="1005"/>
        </w:numPr>
        <w:pStyle w:val="Compact"/>
      </w:pPr>
      <w:r>
        <w:t xml:space="preserve">Certificate in Youth Services from the Italian National Library Council (CNL) – 2017</w:t>
      </w:r>
    </w:p>
    <w:bookmarkEnd w:id="28"/>
    <w:bookmarkStart w:id="29" w:name="languages"/>
    <w:p>
      <w:pPr>
        <w:pStyle w:val="Heading2"/>
      </w:pPr>
      <w:r>
        <w:t xml:space="preserve">Languages</w:t>
      </w:r>
    </w:p>
    <w:p>
      <w:pPr>
        <w:numPr>
          <w:ilvl w:val="0"/>
          <w:numId w:val="1006"/>
        </w:numPr>
        <w:pStyle w:val="Compact"/>
      </w:pPr>
      <w:r>
        <w:t xml:space="preserve">Italian: Native speaker</w:t>
      </w:r>
    </w:p>
    <w:p>
      <w:pPr>
        <w:numPr>
          <w:ilvl w:val="0"/>
          <w:numId w:val="1006"/>
        </w:numPr>
        <w:pStyle w:val="Compact"/>
      </w:pPr>
      <w:r>
        <w:t xml:space="preserve">English: Proficient (IELTS 7.5)</w:t>
      </w:r>
    </w:p>
    <w:p>
      <w:pPr>
        <w:numPr>
          <w:ilvl w:val="0"/>
          <w:numId w:val="1006"/>
        </w:numPr>
        <w:pStyle w:val="Compact"/>
      </w:pPr>
      <w:r>
        <w:t xml:space="preserve">French: Intermediate</w:t>
      </w:r>
    </w:p>
    <w:p>
      <w:pPr>
        <w:numPr>
          <w:ilvl w:val="0"/>
          <w:numId w:val="1006"/>
        </w:numPr>
        <w:pStyle w:val="Compact"/>
      </w:pPr>
      <w:r>
        <w:t xml:space="preserve">Spanish: Basic</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Founded a "Books for All" initiative in 2018, donating over 500 books to underprivileged schools in Milan. Collaborated with local NGOs to provide literacy workshops for refugees.</w:t>
      </w:r>
    </w:p>
    <w:p>
      <w:pPr>
        <w:pStyle w:val="BodyText"/>
      </w:pPr>
      <w:r>
        <w:rPr>
          <w:bCs/>
          <w:b/>
        </w:rPr>
        <w:t xml:space="preserve">Publications:</w:t>
      </w:r>
      <w:r>
        <w:t xml:space="preserve"> </w:t>
      </w:r>
      <w:r>
        <w:t xml:space="preserve">Authored an article titled "Revitalizing Libraries in Italy Milan: A Model for the Future" published in the Italian Library Review (2021). Contributed to a UNESCO report on digital equity in European public libraries.</w:t>
      </w:r>
    </w:p>
    <w:p>
      <w:pPr>
        <w:pStyle w:val="BodyText"/>
      </w:pPr>
      <w:r>
        <w:rPr>
          <w:bCs/>
          <w:b/>
        </w:rPr>
        <w:t xml:space="preserve">Cultural Contributions:</w:t>
      </w:r>
      <w:r>
        <w:t xml:space="preserve"> </w:t>
      </w:r>
      <w:r>
        <w:t xml:space="preserve">Served as a curator for the 2020 "Milan Heritage Through Books" exhibition, highlighting rare manuscripts from Milan’s historical libraries.</w:t>
      </w:r>
    </w:p>
    <w:bookmarkEnd w:id="30"/>
    <w:bookmarkStart w:id="31" w:name="references"/>
    <w:p>
      <w:pPr>
        <w:pStyle w:val="Heading2"/>
      </w:pPr>
      <w:r>
        <w:t xml:space="preserve">References</w:t>
      </w:r>
    </w:p>
    <w:p>
      <w:pPr>
        <w:pStyle w:val="FirstParagraph"/>
      </w:pPr>
      <w:r>
        <w:t xml:space="preserve">Available upon request. Contact: j.moretti@librarian.it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Librarian - Italy Milan</dc:title>
  <dc:creator/>
  <dc:language>en</dc:language>
  <cp:keywords/>
  <dcterms:created xsi:type="dcterms:W3CDTF">2026-07-20T22:09:02Z</dcterms:created>
  <dcterms:modified xsi:type="dcterms:W3CDTF">2026-07-20T22:09:02Z</dcterms:modified>
</cp:coreProperties>
</file>

<file path=docProps/custom.xml><?xml version="1.0" encoding="utf-8"?>
<Properties xmlns="http://schemas.openxmlformats.org/officeDocument/2006/custom-properties" xmlns:vt="http://schemas.openxmlformats.org/officeDocument/2006/docPropsVTypes"/>
</file>