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librarian-in-ivory-coast-abidjan"/>
    <w:p>
      <w:pPr>
        <w:pStyle w:val="Heading1"/>
      </w:pPr>
      <w:r>
        <w:t xml:space="preserve">Resume: Librarian in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librarian with a strong background in managing academic and public library systems. Committed to promoting literacy, information access, and cultural preservation in the vibrant context of Ivory Coast Abidjan. Proficient in organizing collections, developing user-friendly services, and fostering community engagement through bibliographic resources. With a deep understanding of the unique educational and cultural landscape of Abidjan, I am passionate about contributing to the growth of libraries as vital hubs for learning and innovation in Côte d'Ivoire.</w:t>
      </w:r>
    </w:p>
    <w:bookmarkEnd w:id="21"/>
    <w:bookmarkStart w:id="24" w:name="education"/>
    <w:p>
      <w:pPr>
        <w:pStyle w:val="Heading2"/>
      </w:pPr>
      <w:r>
        <w:t xml:space="preserve">Education</w:t>
      </w:r>
    </w:p>
    <w:bookmarkStart w:id="22" w:name="X3b9fcc5fc0b1f3d2b550cb4c9afe3cea6c47f1c"/>
    <w:p>
      <w:pPr>
        <w:pStyle w:val="Heading3"/>
      </w:pPr>
      <w:r>
        <w:t xml:space="preserve">Bachelor of Library Science, University of Cocody, Abidjan, Ivory Coast</w:t>
      </w:r>
    </w:p>
    <w:p>
      <w:pPr>
        <w:pStyle w:val="FirstParagraph"/>
      </w:pPr>
      <w:r>
        <w:rPr>
          <w:iCs/>
          <w:i/>
        </w:rPr>
        <w:t xml:space="preserve">Graduated: [Year]</w:t>
      </w:r>
    </w:p>
    <w:p>
      <w:pPr>
        <w:numPr>
          <w:ilvl w:val="0"/>
          <w:numId w:val="1001"/>
        </w:numPr>
        <w:pStyle w:val="Compact"/>
      </w:pPr>
      <w:r>
        <w:t xml:space="preserve">Specialized in cataloging systems and information retrieval.</w:t>
      </w:r>
    </w:p>
    <w:p>
      <w:pPr>
        <w:numPr>
          <w:ilvl w:val="0"/>
          <w:numId w:val="1001"/>
        </w:numPr>
        <w:pStyle w:val="Compact"/>
      </w:pPr>
      <w:r>
        <w:t xml:space="preserve">Courses in library management and digital resource development.</w:t>
      </w:r>
    </w:p>
    <w:p>
      <w:pPr>
        <w:numPr>
          <w:ilvl w:val="0"/>
          <w:numId w:val="1001"/>
        </w:numPr>
        <w:pStyle w:val="Compact"/>
      </w:pPr>
      <w:r>
        <w:t xml:space="preserve">Internship at the National Library of Côte d'Ivoire, focusing on archival preservation techniques.</w:t>
      </w:r>
    </w:p>
    <w:bookmarkEnd w:id="22"/>
    <w:bookmarkStart w:id="23" w:name="Xf20c08a49090e545a28504d90585cff6f5f5655"/>
    <w:p>
      <w:pPr>
        <w:pStyle w:val="Heading3"/>
      </w:pPr>
      <w:r>
        <w:t xml:space="preserve">Master’s Degree in Information Science, [University Name], [Country]</w:t>
      </w:r>
    </w:p>
    <w:p>
      <w:pPr>
        <w:pStyle w:val="FirstParagraph"/>
      </w:pPr>
      <w:r>
        <w:rPr>
          <w:iCs/>
          <w:i/>
        </w:rPr>
        <w:t xml:space="preserve">Graduated: [Year]</w:t>
      </w:r>
    </w:p>
    <w:p>
      <w:pPr>
        <w:numPr>
          <w:ilvl w:val="0"/>
          <w:numId w:val="1002"/>
        </w:numPr>
        <w:pStyle w:val="Compact"/>
      </w:pPr>
      <w:r>
        <w:t xml:space="preserve">Research focused on digital libraries and their impact on education in developing regions.</w:t>
      </w:r>
    </w:p>
    <w:p>
      <w:pPr>
        <w:numPr>
          <w:ilvl w:val="0"/>
          <w:numId w:val="1002"/>
        </w:numPr>
        <w:pStyle w:val="Compact"/>
      </w:pPr>
      <w:r>
        <w:t xml:space="preserve">Certified in library automation systems and open-source platforms.</w:t>
      </w:r>
    </w:p>
    <w:p>
      <w:pPr>
        <w:numPr>
          <w:ilvl w:val="0"/>
          <w:numId w:val="1002"/>
        </w:numPr>
        <w:pStyle w:val="Compact"/>
      </w:pPr>
      <w:r>
        <w:t xml:space="preserve">Published a thesis on "Enhancing Access to Knowledge in Abidjan’s Academic Institutions."</w:t>
      </w:r>
    </w:p>
    <w:bookmarkEnd w:id="23"/>
    <w:bookmarkEnd w:id="24"/>
    <w:bookmarkStart w:id="28" w:name="work-experience"/>
    <w:p>
      <w:pPr>
        <w:pStyle w:val="Heading2"/>
      </w:pPr>
      <w:r>
        <w:t xml:space="preserve">Work Experience</w:t>
      </w:r>
    </w:p>
    <w:bookmarkStart w:id="25" w:name="Xd3922e4687d6b8bdf86a694d4e0d1fcb1971976"/>
    <w:p>
      <w:pPr>
        <w:pStyle w:val="Heading3"/>
      </w:pPr>
      <w:r>
        <w:t xml:space="preserve">Librarian, University of Abidjan, Ivory Coast</w:t>
      </w:r>
    </w:p>
    <w:p>
      <w:pPr>
        <w:pStyle w:val="FirstParagraph"/>
      </w:pPr>
      <w:r>
        <w:rPr>
          <w:iCs/>
          <w:i/>
        </w:rPr>
        <w:t xml:space="preserve">January 2018 – Present</w:t>
      </w:r>
    </w:p>
    <w:p>
      <w:pPr>
        <w:numPr>
          <w:ilvl w:val="0"/>
          <w:numId w:val="1003"/>
        </w:numPr>
        <w:pStyle w:val="Compact"/>
      </w:pPr>
      <w:r>
        <w:t xml:space="preserve">Managed a diverse collection of over 50,000 volumes, including academic texts and multimedia resources.</w:t>
      </w:r>
    </w:p>
    <w:p>
      <w:pPr>
        <w:numPr>
          <w:ilvl w:val="0"/>
          <w:numId w:val="1003"/>
        </w:numPr>
        <w:pStyle w:val="Compact"/>
      </w:pPr>
      <w:r>
        <w:t xml:space="preserve">Developed a user-centered library system to improve access to digital and print materials for students and faculty.</w:t>
      </w:r>
    </w:p>
    <w:p>
      <w:pPr>
        <w:numPr>
          <w:ilvl w:val="0"/>
          <w:numId w:val="1003"/>
        </w:numPr>
        <w:pStyle w:val="Compact"/>
      </w:pPr>
      <w:r>
        <w:t xml:space="preserve">Organized workshops on information literacy for 1,200+ students annually, emphasizing research skills tailored to Abidjan’s academic needs.</w:t>
      </w:r>
    </w:p>
    <w:p>
      <w:pPr>
        <w:numPr>
          <w:ilvl w:val="0"/>
          <w:numId w:val="1003"/>
        </w:numPr>
        <w:pStyle w:val="Compact"/>
      </w:pPr>
      <w:r>
        <w:t xml:space="preserve">Collaborated with the National Library of Côte d'Ivoire to digitize rare manuscripts, preserving local cultural heritage.</w:t>
      </w:r>
    </w:p>
    <w:p>
      <w:pPr>
        <w:numPr>
          <w:ilvl w:val="0"/>
          <w:numId w:val="1003"/>
        </w:numPr>
        <w:pStyle w:val="Compact"/>
      </w:pPr>
      <w:r>
        <w:t xml:space="preserve">Implemented a community outreach program that increased library membership by 30% in two years.</w:t>
      </w:r>
    </w:p>
    <w:bookmarkEnd w:id="25"/>
    <w:bookmarkStart w:id="26" w:name="Xc55653c1582900ca219bb9d1979e3b483ce0581"/>
    <w:p>
      <w:pPr>
        <w:pStyle w:val="Heading3"/>
      </w:pPr>
      <w:r>
        <w:t xml:space="preserve">Assistant Librarian, Institut Supérieur des Arts et Métiers (ISAM), Abidjan</w:t>
      </w:r>
    </w:p>
    <w:p>
      <w:pPr>
        <w:pStyle w:val="FirstParagraph"/>
      </w:pPr>
      <w:r>
        <w:rPr>
          <w:iCs/>
          <w:i/>
        </w:rPr>
        <w:t xml:space="preserve">June 2015 – December 2017</w:t>
      </w:r>
    </w:p>
    <w:p>
      <w:pPr>
        <w:numPr>
          <w:ilvl w:val="0"/>
          <w:numId w:val="1004"/>
        </w:numPr>
        <w:pStyle w:val="Compact"/>
      </w:pPr>
      <w:r>
        <w:t xml:space="preserve">Supported the cataloging and classification of technical and artistic resources for students in creative disciplines.</w:t>
      </w:r>
    </w:p>
    <w:p>
      <w:pPr>
        <w:numPr>
          <w:ilvl w:val="0"/>
          <w:numId w:val="1004"/>
        </w:numPr>
        <w:pStyle w:val="Compact"/>
      </w:pPr>
      <w:r>
        <w:t xml:space="preserve">Provided reference services to users, ensuring efficient access to specialized databases and journals.</w:t>
      </w:r>
    </w:p>
    <w:p>
      <w:pPr>
        <w:numPr>
          <w:ilvl w:val="0"/>
          <w:numId w:val="1004"/>
        </w:numPr>
        <w:pStyle w:val="Compact"/>
      </w:pPr>
      <w:r>
        <w:t xml:space="preserve">Contributed to the design of a mobile library initiative, bringing resources to underserved communities in Abidjan’s outskirts.</w:t>
      </w:r>
    </w:p>
    <w:bookmarkEnd w:id="26"/>
    <w:bookmarkStart w:id="27" w:name="intern-bibliothèque-municipale-dabidjan"/>
    <w:p>
      <w:pPr>
        <w:pStyle w:val="Heading3"/>
      </w:pPr>
      <w:r>
        <w:t xml:space="preserve">Intern, Bibliothèque Municipale d’Abidjan</w:t>
      </w:r>
    </w:p>
    <w:p>
      <w:pPr>
        <w:pStyle w:val="FirstParagraph"/>
      </w:pPr>
      <w:r>
        <w:rPr>
          <w:iCs/>
          <w:i/>
        </w:rPr>
        <w:t xml:space="preserve">July 2014 – May 2015</w:t>
      </w:r>
    </w:p>
    <w:p>
      <w:pPr>
        <w:numPr>
          <w:ilvl w:val="0"/>
          <w:numId w:val="1005"/>
        </w:numPr>
        <w:pStyle w:val="Compact"/>
      </w:pPr>
      <w:r>
        <w:t xml:space="preserve">Gained hands-on experience in public library operations, including circulation management and program coordination.</w:t>
      </w:r>
    </w:p>
    <w:p>
      <w:pPr>
        <w:numPr>
          <w:ilvl w:val="0"/>
          <w:numId w:val="1005"/>
        </w:numPr>
        <w:pStyle w:val="Compact"/>
      </w:pPr>
      <w:r>
        <w:t xml:space="preserve">Assisted in organizing cultural events that highlighted Ivorian literature and history, attracting local audiences.</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cataloging (AACR2, MARC), classification (DDC, Dewey Decimal System), and library automation tools like Koha and Alma.</w:t>
      </w:r>
    </w:p>
    <w:p>
      <w:pPr>
        <w:numPr>
          <w:ilvl w:val="0"/>
          <w:numId w:val="1006"/>
        </w:numPr>
        <w:pStyle w:val="Compact"/>
      </w:pPr>
      <w:r>
        <w:rPr>
          <w:bCs/>
          <w:b/>
        </w:rPr>
        <w:t xml:space="preserve">Digital Literacy:</w:t>
      </w:r>
      <w:r>
        <w:t xml:space="preserve"> </w:t>
      </w:r>
      <w:r>
        <w:t xml:space="preserve">Experienced in managing digital archives, e-resources, and open-access platforms. Skilled in SEO for library websites to enhance visibility.</w:t>
      </w:r>
    </w:p>
    <w:p>
      <w:pPr>
        <w:numPr>
          <w:ilvl w:val="0"/>
          <w:numId w:val="1006"/>
        </w:numPr>
        <w:pStyle w:val="Compact"/>
      </w:pPr>
      <w:r>
        <w:rPr>
          <w:bCs/>
          <w:b/>
        </w:rPr>
        <w:t xml:space="preserve">Cultural Competence:</w:t>
      </w:r>
      <w:r>
        <w:t xml:space="preserve"> </w:t>
      </w:r>
      <w:r>
        <w:t xml:space="preserve">Deep understanding of Ivorian cultural norms, languages (French, local dialects), and educational priorities in Abidjan.</w:t>
      </w:r>
    </w:p>
    <w:p>
      <w:pPr>
        <w:numPr>
          <w:ilvl w:val="0"/>
          <w:numId w:val="1006"/>
        </w:numPr>
        <w:pStyle w:val="Compact"/>
      </w:pPr>
      <w:r>
        <w:rPr>
          <w:bCs/>
          <w:b/>
        </w:rPr>
        <w:t xml:space="preserve">Community Engagement:</w:t>
      </w:r>
      <w:r>
        <w:t xml:space="preserve"> </w:t>
      </w:r>
      <w:r>
        <w:t xml:space="preserve">Adept at designing programs that bridge gaps between academic institutions and local communities in Ivory Coast.</w:t>
      </w:r>
    </w:p>
    <w:p>
      <w:pPr>
        <w:numPr>
          <w:ilvl w:val="0"/>
          <w:numId w:val="1006"/>
        </w:numPr>
        <w:pStyle w:val="Compact"/>
      </w:pPr>
      <w:r>
        <w:rPr>
          <w:bCs/>
          <w:b/>
        </w:rPr>
        <w:t xml:space="preserve">Languages:</w:t>
      </w:r>
      <w:r>
        <w:t xml:space="preserve"> </w:t>
      </w:r>
      <w:r>
        <w:t xml:space="preserve">Fluent in French and English; conversational knowledge of Dioula and other regional languages.</w:t>
      </w:r>
    </w:p>
    <w:bookmarkEnd w:id="29"/>
    <w:bookmarkStart w:id="30" w:name="certifications"/>
    <w:p>
      <w:pPr>
        <w:pStyle w:val="Heading2"/>
      </w:pPr>
      <w:r>
        <w:t xml:space="preserve">Certifications</w:t>
      </w:r>
    </w:p>
    <w:p>
      <w:pPr>
        <w:numPr>
          <w:ilvl w:val="0"/>
          <w:numId w:val="1007"/>
        </w:numPr>
        <w:pStyle w:val="Compact"/>
      </w:pPr>
      <w:r>
        <w:t xml:space="preserve">Certified Librarian, Association des Bibliothèques de Côte d’Ivoire (ABCI), 2019</w:t>
      </w:r>
    </w:p>
    <w:p>
      <w:pPr>
        <w:numPr>
          <w:ilvl w:val="0"/>
          <w:numId w:val="1007"/>
        </w:numPr>
        <w:pStyle w:val="Compact"/>
      </w:pPr>
      <w:r>
        <w:t xml:space="preserve">Google Digital Garage Certification in Digital Marketing for Libraries, 2021</w:t>
      </w:r>
    </w:p>
    <w:p>
      <w:pPr>
        <w:numPr>
          <w:ilvl w:val="0"/>
          <w:numId w:val="1007"/>
        </w:numPr>
        <w:pStyle w:val="Compact"/>
      </w:pPr>
      <w:r>
        <w:t xml:space="preserve">Microsoft Office Specialist Certification, 2018</w:t>
      </w:r>
    </w:p>
    <w:bookmarkEnd w:id="30"/>
    <w:bookmarkStart w:id="32" w:name="volunteer-experience"/>
    <w:p>
      <w:pPr>
        <w:pStyle w:val="Heading2"/>
      </w:pPr>
      <w:r>
        <w:t xml:space="preserve">Volunteer Experience</w:t>
      </w:r>
    </w:p>
    <w:bookmarkStart w:id="31" w:name="X9c9e25dd2d730bf9f94d1e60713ff2bc0f432bd"/>
    <w:p>
      <w:pPr>
        <w:pStyle w:val="Heading3"/>
      </w:pPr>
      <w:r>
        <w:t xml:space="preserve">Library Volunteer, Association pour l’Éducation et la Culture (AEC), Abidjan</w:t>
      </w:r>
    </w:p>
    <w:p>
      <w:pPr>
        <w:pStyle w:val="FirstParagraph"/>
      </w:pPr>
      <w:r>
        <w:rPr>
          <w:iCs/>
          <w:i/>
        </w:rPr>
        <w:t xml:space="preserve">January 2016 – December 2017</w:t>
      </w:r>
    </w:p>
    <w:p>
      <w:pPr>
        <w:numPr>
          <w:ilvl w:val="0"/>
          <w:numId w:val="1008"/>
        </w:numPr>
        <w:pStyle w:val="Compact"/>
      </w:pPr>
      <w:r>
        <w:t xml:space="preserve">Supported literacy programs for children and adults, focusing on underserved areas of Abidjan.</w:t>
      </w:r>
    </w:p>
    <w:p>
      <w:pPr>
        <w:numPr>
          <w:ilvl w:val="0"/>
          <w:numId w:val="1008"/>
        </w:numPr>
        <w:pStyle w:val="Compact"/>
      </w:pPr>
      <w:r>
        <w:t xml:space="preserve">Trained local volunteers in basic library operations and information retrieval techniques.</w:t>
      </w:r>
    </w:p>
    <w:bookmarkEnd w:id="31"/>
    <w:bookmarkEnd w:id="32"/>
    <w:bookmarkStart w:id="33" w:name="publications-projects"/>
    <w:p>
      <w:pPr>
        <w:pStyle w:val="Heading2"/>
      </w:pPr>
      <w:r>
        <w:t xml:space="preserve">Publications &amp; Projects</w:t>
      </w:r>
    </w:p>
    <w:p>
      <w:pPr>
        <w:numPr>
          <w:ilvl w:val="0"/>
          <w:numId w:val="1009"/>
        </w:numPr>
        <w:pStyle w:val="Compact"/>
      </w:pPr>
      <w:r>
        <w:rPr>
          <w:bCs/>
          <w:b/>
        </w:rPr>
        <w:t xml:space="preserve">"Digital Libraries in Ivory Coast: Challenges and Opportunities,"</w:t>
      </w:r>
      <w:r>
        <w:t xml:space="preserve"> </w:t>
      </w:r>
      <w:r>
        <w:t xml:space="preserve">Journal of African Library Studies, 2020.</w:t>
      </w:r>
    </w:p>
    <w:p>
      <w:pPr>
        <w:numPr>
          <w:ilvl w:val="0"/>
          <w:numId w:val="1009"/>
        </w:numPr>
        <w:pStyle w:val="Compact"/>
      </w:pPr>
      <w:r>
        <w:rPr>
          <w:bCs/>
          <w:b/>
        </w:rPr>
        <w:t xml:space="preserve">"Preserving Ivorian Heritage Through Digital Archiving,"</w:t>
      </w:r>
      <w:r>
        <w:t xml:space="preserve"> </w:t>
      </w:r>
      <w:r>
        <w:t xml:space="preserve">presented at the West African Library Conference, Abidjan, 2019.</w:t>
      </w:r>
    </w:p>
    <w:p>
      <w:pPr>
        <w:numPr>
          <w:ilvl w:val="0"/>
          <w:numId w:val="1009"/>
        </w:numPr>
        <w:pStyle w:val="Compact"/>
      </w:pPr>
      <w:r>
        <w:t xml:space="preserve">Co-developed a mobile library app to connect rural schools in Ivory Coast with urban libraries in Abidjan.</w:t>
      </w:r>
    </w:p>
    <w:bookmarkEnd w:id="33"/>
    <w:bookmarkStart w:id="34" w:name="references"/>
    <w:p>
      <w:pPr>
        <w:pStyle w:val="Heading2"/>
      </w:pPr>
      <w:r>
        <w:t xml:space="preserve">References</w:t>
      </w:r>
    </w:p>
    <w:p>
      <w:pPr>
        <w:pStyle w:val="FirstParagraph"/>
      </w:pPr>
      <w:r>
        <w:t xml:space="preserve">Available upon request. Contact [Your Email] or [Phone Number].</w:t>
      </w:r>
    </w:p>
    <w:bookmarkEnd w:id="34"/>
    <w:p>
      <w:pPr>
        <w:pStyle w:val="BodyText"/>
      </w:pPr>
      <w:r>
        <w:rPr>
          <w:bCs/>
          <w:b/>
        </w:rPr>
        <w:t xml:space="preserve">Note:</w:t>
      </w:r>
      <w:r>
        <w:t xml:space="preserve"> </w:t>
      </w:r>
      <w:r>
        <w:t xml:space="preserve">This resume is tailored for a librarian position in Ivory Coast Abidjan, emphasizing local expertise, cultural awareness, and library-specific skills.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Ivory Coast Abidjan</dc:title>
  <dc:creator/>
  <dc:language>en</dc:language>
  <cp:keywords/>
  <dcterms:created xsi:type="dcterms:W3CDTF">2026-07-22T08:47:45Z</dcterms:created>
  <dcterms:modified xsi:type="dcterms:W3CDTF">2026-07-22T08:47:45Z</dcterms:modified>
</cp:coreProperties>
</file>

<file path=docProps/custom.xml><?xml version="1.0" encoding="utf-8"?>
<Properties xmlns="http://schemas.openxmlformats.org/officeDocument/2006/custom-properties" xmlns:vt="http://schemas.openxmlformats.org/officeDocument/2006/docPropsVTypes"/>
</file>