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33" w:name="Xc53643048e0055abeb05f140fd8e1d7f53b2160"/>
    <w:p>
      <w:pPr>
        <w:pStyle w:val="Heading1"/>
      </w:pPr>
      <w:r>
        <w:t xml:space="preserve">Resume: Librarian Specializing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Librarian with a strong focus on cultural preservation, community engagement, and educational outreach in Morocco. With [X years] of experience in library management within Casablanca’s dynamic academic and public institutions, I have developed expertise in curating diverse collections that reflect the rich heritage of Morocco. My work aligns with the goals of fostering literacy, accessibility, and innovation in libraries across Morocco Casablanca. I am passionate about leveraging technology to enhance resource availability while respecting traditional knowledge systems. This Resume highlights my commitment to advancing library services tailored to the unique needs of Moroccan communities.</w:t>
      </w:r>
    </w:p>
    <w:bookmarkEnd w:id="21"/>
    <w:bookmarkStart w:id="24" w:name="professional-experience"/>
    <w:p>
      <w:pPr>
        <w:pStyle w:val="Heading2"/>
      </w:pPr>
      <w:r>
        <w:t xml:space="preserve">Professional Experience</w:t>
      </w:r>
    </w:p>
    <w:bookmarkStart w:id="22" w:name="librarian-casablanca-national-library"/>
    <w:p>
      <w:pPr>
        <w:pStyle w:val="Heading3"/>
      </w:pPr>
      <w:r>
        <w:t xml:space="preserve">Librarian, Casablanca National Library</w:t>
      </w:r>
    </w:p>
    <w:p>
      <w:pPr>
        <w:pStyle w:val="FirstParagraph"/>
      </w:pPr>
      <w:r>
        <w:rPr>
          <w:bCs/>
          <w:b/>
        </w:rPr>
        <w:t xml:space="preserve">Location:</w:t>
      </w:r>
      <w:r>
        <w:t xml:space="preserve"> </w:t>
      </w:r>
      <w:r>
        <w:t xml:space="preserve">Casablanca, Morocco |</w:t>
      </w:r>
      <w:r>
        <w:t xml:space="preserve"> </w:t>
      </w:r>
      <w:r>
        <w:rPr>
          <w:bCs/>
          <w:b/>
        </w:rPr>
        <w:t xml:space="preserve">Date:</w:t>
      </w:r>
      <w:r>
        <w:t xml:space="preserve"> </w:t>
      </w:r>
      <w:r>
        <w:t xml:space="preserve">[Start Date] – Present</w:t>
      </w:r>
    </w:p>
    <w:p>
      <w:pPr>
        <w:numPr>
          <w:ilvl w:val="0"/>
          <w:numId w:val="1001"/>
        </w:numPr>
        <w:pStyle w:val="Compact"/>
      </w:pPr>
      <w:r>
        <w:t xml:space="preserve">Manged the cataloging and classification of over 10,000 items, including rare manuscripts and digital archives, to ensure efficient access for researchers and students in Morocco Casablanca.</w:t>
      </w:r>
    </w:p>
    <w:p>
      <w:pPr>
        <w:numPr>
          <w:ilvl w:val="0"/>
          <w:numId w:val="1001"/>
        </w:numPr>
        <w:pStyle w:val="Compact"/>
      </w:pPr>
      <w:r>
        <w:t xml:space="preserve">Collaborated with local universities and cultural institutions to organize workshops on digital literacy, emphasizing the importance of library resources for academic growth in Morocco.</w:t>
      </w:r>
    </w:p>
    <w:p>
      <w:pPr>
        <w:numPr>
          <w:ilvl w:val="0"/>
          <w:numId w:val="1001"/>
        </w:numPr>
        <w:pStyle w:val="Compact"/>
      </w:pPr>
      <w:r>
        <w:t xml:space="preserve">Implemented a new library management system tailored to Moroccan libraries, improving user experience and streamlining operations for patrons in Casablanca.</w:t>
      </w:r>
    </w:p>
    <w:p>
      <w:pPr>
        <w:numPr>
          <w:ilvl w:val="0"/>
          <w:numId w:val="1001"/>
        </w:numPr>
        <w:pStyle w:val="Compact"/>
      </w:pPr>
      <w:r>
        <w:t xml:space="preserve">Developed community programs such as "Books for All," which provided free access to books and educational materials in underserved areas of Morocco Casablanca.</w:t>
      </w:r>
    </w:p>
    <w:bookmarkEnd w:id="22"/>
    <w:bookmarkStart w:id="23" w:name="X6dfe5b3db121cab33ac703e12f5e2e58908d1b6"/>
    <w:p>
      <w:pPr>
        <w:pStyle w:val="Heading3"/>
      </w:pPr>
      <w:r>
        <w:t xml:space="preserve">Library Assistant, Mohammed V University Library</w:t>
      </w:r>
    </w:p>
    <w:p>
      <w:pPr>
        <w:pStyle w:val="FirstParagraph"/>
      </w:pPr>
      <w:r>
        <w:rPr>
          <w:bCs/>
          <w:b/>
        </w:rPr>
        <w:t xml:space="preserve">Location:</w:t>
      </w:r>
      <w:r>
        <w:t xml:space="preserve"> </w:t>
      </w:r>
      <w:r>
        <w:t xml:space="preserve">Casablanca, Morocco |</w:t>
      </w:r>
      <w:r>
        <w:t xml:space="preserve"> </w:t>
      </w:r>
      <w:r>
        <w:rPr>
          <w:bCs/>
          <w:b/>
        </w:rPr>
        <w:t xml:space="preserve">Date:</w:t>
      </w:r>
      <w:r>
        <w:t xml:space="preserve"> </w:t>
      </w:r>
      <w:r>
        <w:t xml:space="preserve">[Start Date] – [End Date]</w:t>
      </w:r>
    </w:p>
    <w:p>
      <w:pPr>
        <w:numPr>
          <w:ilvl w:val="0"/>
          <w:numId w:val="1002"/>
        </w:numPr>
        <w:pStyle w:val="Compact"/>
      </w:pPr>
      <w:r>
        <w:t xml:space="preserve">Supported the library’s digital transformation initiative by digitizing historical archives related to Moroccan history and culture.</w:t>
      </w:r>
    </w:p>
    <w:p>
      <w:pPr>
        <w:numPr>
          <w:ilvl w:val="0"/>
          <w:numId w:val="1002"/>
        </w:numPr>
        <w:pStyle w:val="Compact"/>
      </w:pPr>
      <w:r>
        <w:t xml:space="preserve">Grew the library’s collection of Arabic and French literature, ensuring alignment with academic curricula in Morocco.</w:t>
      </w:r>
    </w:p>
    <w:p>
      <w:pPr>
        <w:numPr>
          <w:ilvl w:val="0"/>
          <w:numId w:val="1002"/>
        </w:numPr>
        <w:pStyle w:val="Compact"/>
      </w:pPr>
      <w:r>
        <w:t xml:space="preserve">Provided reference services to students and faculty, focusing on resource discovery in both physical and digital formats across Casablanca’s higher education institutions.</w:t>
      </w:r>
    </w:p>
    <w:bookmarkEnd w:id="23"/>
    <w:bookmarkEnd w:id="24"/>
    <w:bookmarkStart w:id="27" w:name="education"/>
    <w:p>
      <w:pPr>
        <w:pStyle w:val="Heading2"/>
      </w:pPr>
      <w:r>
        <w:t xml:space="preserve">Education</w:t>
      </w:r>
    </w:p>
    <w:bookmarkStart w:id="25" w:name="masters-in-library-science"/>
    <w:p>
      <w:pPr>
        <w:pStyle w:val="Heading3"/>
      </w:pPr>
      <w:r>
        <w:t xml:space="preserve">Masters in Library Science</w:t>
      </w:r>
    </w:p>
    <w:p>
      <w:pPr>
        <w:pStyle w:val="FirstParagraph"/>
      </w:pPr>
      <w:r>
        <w:rPr>
          <w:bCs/>
          <w:b/>
        </w:rPr>
        <w:t xml:space="preserve">Institution:</w:t>
      </w:r>
      <w:r>
        <w:t xml:space="preserve"> </w:t>
      </w:r>
      <w:r>
        <w:t xml:space="preserve">University of Casablanca, Morocco |</w:t>
      </w:r>
      <w:r>
        <w:t xml:space="preserve"> </w:t>
      </w:r>
      <w:r>
        <w:rPr>
          <w:bCs/>
          <w:b/>
        </w:rPr>
        <w:t xml:space="preserve">Date:</w:t>
      </w:r>
      <w:r>
        <w:t xml:space="preserve"> </w:t>
      </w:r>
      <w:r>
        <w:t xml:space="preserve">[Graduation Year]</w:t>
      </w:r>
    </w:p>
    <w:p>
      <w:pPr>
        <w:pStyle w:val="BodyText"/>
      </w:pPr>
      <w:r>
        <w:t xml:space="preserve">Specialized in library management and information technology, with a thesis titled "The Role of Libraries in Preserving Moroccan Cultural Heritage." This academic work underscored the critical need for modernizing library systems in Morocco Casablanca to meet contemporary demands.</w:t>
      </w:r>
    </w:p>
    <w:bookmarkEnd w:id="25"/>
    <w:bookmarkStart w:id="26" w:name="Xe3aa4622b27d809c876ebc813e5cfb776666505"/>
    <w:p>
      <w:pPr>
        <w:pStyle w:val="Heading3"/>
      </w:pPr>
      <w:r>
        <w:t xml:space="preserve">Bachelor of Arts in Arabic Language and Literature</w:t>
      </w:r>
    </w:p>
    <w:p>
      <w:pPr>
        <w:pStyle w:val="FirstParagraph"/>
      </w:pPr>
      <w:r>
        <w:rPr>
          <w:bCs/>
          <w:b/>
        </w:rPr>
        <w:t xml:space="preserve">Institution:</w:t>
      </w:r>
      <w:r>
        <w:t xml:space="preserve"> </w:t>
      </w:r>
      <w:r>
        <w:t xml:space="preserve">Hassan II University, Casablanca |</w:t>
      </w:r>
      <w:r>
        <w:t xml:space="preserve"> </w:t>
      </w:r>
      <w:r>
        <w:rPr>
          <w:bCs/>
          <w:b/>
        </w:rPr>
        <w:t xml:space="preserve">Date:</w:t>
      </w:r>
      <w:r>
        <w:t xml:space="preserve"> </w:t>
      </w:r>
      <w:r>
        <w:t xml:space="preserve">[Graduation Year]</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Deep understanding of Moroccan traditions, languages (Arabic and French), and the role of libraries in preserving local knowledge.</w:t>
      </w:r>
    </w:p>
    <w:p>
      <w:pPr>
        <w:numPr>
          <w:ilvl w:val="0"/>
          <w:numId w:val="1003"/>
        </w:numPr>
        <w:pStyle w:val="Compact"/>
      </w:pPr>
      <w:r>
        <w:rPr>
          <w:bCs/>
          <w:b/>
        </w:rPr>
        <w:t xml:space="preserve">Technical Proficiency:</w:t>
      </w:r>
      <w:r>
        <w:t xml:space="preserve"> </w:t>
      </w:r>
      <w:r>
        <w:t xml:space="preserve">Expertise in library management systems (e.g., Koha, Alma) and digital resource platforms, with experience tailoring solutions for Morocco Casablanca.</w:t>
      </w:r>
    </w:p>
    <w:p>
      <w:pPr>
        <w:numPr>
          <w:ilvl w:val="0"/>
          <w:numId w:val="1003"/>
        </w:numPr>
        <w:pStyle w:val="Compact"/>
      </w:pPr>
      <w:r>
        <w:rPr>
          <w:bCs/>
          <w:b/>
        </w:rPr>
        <w:t xml:space="preserve">Community Engagement:</w:t>
      </w:r>
      <w:r>
        <w:t xml:space="preserve"> </w:t>
      </w:r>
      <w:r>
        <w:t xml:space="preserve">Proven ability to design programs that bridge the gap between libraries and diverse user groups in Morocco.</w:t>
      </w:r>
    </w:p>
    <w:p>
      <w:pPr>
        <w:numPr>
          <w:ilvl w:val="0"/>
          <w:numId w:val="1003"/>
        </w:numPr>
        <w:pStyle w:val="Compact"/>
      </w:pPr>
      <w:r>
        <w:rPr>
          <w:bCs/>
          <w:b/>
        </w:rPr>
        <w:t xml:space="preserve">Research &amp; Analysis:</w:t>
      </w:r>
      <w:r>
        <w:t xml:space="preserve"> </w:t>
      </w:r>
      <w:r>
        <w:t xml:space="preserve">Skilled in organizing and analyzing data to improve library services, including patron feedback systems specific to Moroccan contexts.</w:t>
      </w:r>
    </w:p>
    <w:p>
      <w:pPr>
        <w:numPr>
          <w:ilvl w:val="0"/>
          <w:numId w:val="1003"/>
        </w:numPr>
        <w:pStyle w:val="Compact"/>
      </w:pPr>
      <w:r>
        <w:rPr>
          <w:bCs/>
          <w:b/>
        </w:rPr>
        <w:t xml:space="preserve">Languages:</w:t>
      </w:r>
      <w:r>
        <w:t xml:space="preserve"> </w:t>
      </w:r>
      <w:r>
        <w:t xml:space="preserve">Fluent in Arabic, French, and English; capable of communicating effectively with international researchers and local communities in Morocco Casablanca.</w:t>
      </w:r>
    </w:p>
    <w:bookmarkEnd w:id="28"/>
    <w:bookmarkStart w:id="29" w:name="certifications"/>
    <w:p>
      <w:pPr>
        <w:pStyle w:val="Heading2"/>
      </w:pPr>
      <w:r>
        <w:t xml:space="preserve">Certifications</w:t>
      </w:r>
    </w:p>
    <w:p>
      <w:pPr>
        <w:numPr>
          <w:ilvl w:val="0"/>
          <w:numId w:val="1004"/>
        </w:numPr>
        <w:pStyle w:val="Compact"/>
      </w:pPr>
      <w:r>
        <w:rPr>
          <w:bCs/>
          <w:b/>
        </w:rPr>
        <w:t xml:space="preserve">Certificate in Digital Library Management</w:t>
      </w:r>
      <w:r>
        <w:t xml:space="preserve"> </w:t>
      </w:r>
      <w:r>
        <w:t xml:space="preserve">– [Institution], [Year]</w:t>
      </w:r>
    </w:p>
    <w:p>
      <w:pPr>
        <w:numPr>
          <w:ilvl w:val="0"/>
          <w:numId w:val="1004"/>
        </w:numPr>
        <w:pStyle w:val="Compact"/>
      </w:pPr>
      <w:r>
        <w:rPr>
          <w:bCs/>
          <w:b/>
        </w:rPr>
        <w:t xml:space="preserve">Advanced Training in Information Technology for Libraries</w:t>
      </w:r>
      <w:r>
        <w:t xml:space="preserve"> </w:t>
      </w:r>
      <w:r>
        <w:t xml:space="preserve">– [Institution], [Year]</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(Proficient)</w:t>
      </w:r>
    </w:p>
    <w:p>
      <w:pPr>
        <w:numPr>
          <w:ilvl w:val="0"/>
          <w:numId w:val="1005"/>
        </w:numPr>
        <w:pStyle w:val="Compact"/>
      </w:pPr>
      <w:r>
        <w:t xml:space="preserve">English (Fluent)</w:t>
      </w:r>
    </w:p>
    <w:bookmarkEnd w:id="30"/>
    <w:bookmarkStart w:id="31" w:name="community-involvement"/>
    <w:p>
      <w:pPr>
        <w:pStyle w:val="Heading2"/>
      </w:pPr>
      <w:r>
        <w:t xml:space="preserve">Community Involvement</w:t>
      </w:r>
    </w:p>
    <w:p>
      <w:pPr>
        <w:pStyle w:val="FirstParagraph"/>
      </w:pPr>
      <w:r>
        <w:t xml:space="preserve">In addition to my professional work, I have actively contributed to Morocco Casablanca’s cultural landscape by:</w:t>
      </w:r>
    </w:p>
    <w:p>
      <w:pPr>
        <w:numPr>
          <w:ilvl w:val="0"/>
          <w:numId w:val="1006"/>
        </w:numPr>
        <w:pStyle w:val="Compact"/>
      </w:pPr>
      <w:r>
        <w:t xml:space="preserve">Serving as a volunteer for the "Read and Grow" initiative, which promotes literacy among children in low-income neighborhoods.</w:t>
      </w:r>
    </w:p>
    <w:p>
      <w:pPr>
        <w:numPr>
          <w:ilvl w:val="0"/>
          <w:numId w:val="1006"/>
        </w:numPr>
        <w:pStyle w:val="Compact"/>
      </w:pPr>
      <w:r>
        <w:t xml:space="preserve">Participating in local forums to advocate for increased funding and resources for libraries across Morocco, emphasizing their role in education and social development.</w:t>
      </w:r>
    </w:p>
    <w:bookmarkEnd w:id="31"/>
    <w:bookmarkStart w:id="32" w:name="additional-information"/>
    <w:p>
      <w:pPr>
        <w:pStyle w:val="Heading2"/>
      </w:pPr>
      <w:r>
        <w:t xml:space="preserve">Additional Information</w:t>
      </w:r>
    </w:p>
    <w:p>
      <w:pPr>
        <w:pStyle w:val="FirstParagraph"/>
      </w:pPr>
      <w:r>
        <w:t xml:space="preserve">This Resume reflects my dedication to the Librarian profession in Morocco Casablanca. I am committed to upholding the values of knowledge sharing, inclusivity, and innovation that define modern libraries in Morocco. My goal is to continue contributing to the growth of library services that serve as pillars of learning and cultural preservation in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Morocco Casablanca</dc:title>
  <dc:creator/>
  <dc:language>en</dc:language>
  <cp:keywords/>
  <dcterms:created xsi:type="dcterms:W3CDTF">2025-12-10T06:06:13Z</dcterms:created>
  <dcterms:modified xsi:type="dcterms:W3CDTF">2025-12-10T06:06:13Z</dcterms:modified>
</cp:coreProperties>
</file>

<file path=docProps/custom.xml><?xml version="1.0" encoding="utf-8"?>
<Properties xmlns="http://schemas.openxmlformats.org/officeDocument/2006/custom-properties" xmlns:vt="http://schemas.openxmlformats.org/officeDocument/2006/docPropsVTypes"/>
</file>