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Pakistan</w:t>
      </w:r>
      <w:r>
        <w:t xml:space="preserve"> </w:t>
      </w:r>
      <w:r>
        <w:t xml:space="preserve">Karachi</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ayesha.khan.librarian@gmail.com</w:t>
      </w:r>
      <w:r>
        <w:br/>
      </w:r>
      <w:r>
        <w:rPr>
          <w:bCs/>
          <w:b/>
        </w:rPr>
        <w:t xml:space="preserve">Phone:</w:t>
      </w:r>
      <w:r>
        <w:t xml:space="preserve"> </w:t>
      </w:r>
      <w:r>
        <w:t xml:space="preserve">+92-300-1234567</w:t>
      </w:r>
      <w:r>
        <w:br/>
      </w:r>
      <w:r>
        <w:rPr>
          <w:bCs/>
          <w:b/>
        </w:rPr>
        <w:t xml:space="preserve">Address:</w:t>
      </w:r>
      <w:r>
        <w:t xml:space="preserve"> </w:t>
      </w:r>
      <w:r>
        <w:t xml:space="preserve">123 Gulshan-e-Iqbal, Karachi, Pakistan</w:t>
      </w:r>
    </w:p>
    <w:bookmarkEnd w:id="20"/>
    <w:bookmarkStart w:id="21" w:name="professional-summary"/>
    <w:p>
      <w:pPr>
        <w:pStyle w:val="Heading2"/>
      </w:pPr>
      <w:r>
        <w:t xml:space="preserve">Professional Summary</w:t>
      </w:r>
    </w:p>
    <w:p>
      <w:pPr>
        <w:pStyle w:val="FirstParagraph"/>
      </w:pPr>
      <w:r>
        <w:t xml:space="preserve">I am a dedicated and experienced librarian with over 8 years of expertise in managing library systems, curating collections, and fostering community engagement in Pakistan. My work in Karachi has focused on preserving cultural heritage, promoting literacy, and ensuring equitable access to resources for diverse communities. As a librarian in Pakistan Karachi, I have successfully implemented digital cataloging systems at the Karachi Public Library and organized educational programs tailored to local needs. My commitment to innovation and service aligns with the growing demand for modern library solutions in urban centers like Karachi. This resume highlights my qualifications as a librarian who understands the unique challenges and opportunities of working in Pakistan's largest city.</w:t>
      </w:r>
    </w:p>
    <w:bookmarkEnd w:id="21"/>
    <w:bookmarkStart w:id="22" w:name="education"/>
    <w:p>
      <w:pPr>
        <w:pStyle w:val="Heading2"/>
      </w:pPr>
      <w:r>
        <w:t xml:space="preserve">Education</w:t>
      </w:r>
    </w:p>
    <w:p>
      <w:pPr>
        <w:pStyle w:val="FirstParagraph"/>
      </w:pPr>
      <w:r>
        <w:rPr>
          <w:bCs/>
          <w:b/>
        </w:rPr>
        <w:t xml:space="preserve">Masters in Library and Information Science</w:t>
      </w:r>
      <w:r>
        <w:br/>
      </w:r>
      <w:r>
        <w:t xml:space="preserve">University of Karachi, Pakistan</w:t>
      </w:r>
      <w:r>
        <w:br/>
      </w:r>
      <w:r>
        <w:t xml:space="preserve">Graduated: 2015</w:t>
      </w:r>
      <w:r>
        <w:br/>
      </w:r>
      <w:r>
        <w:t xml:space="preserve">Relevant coursework: Collection Development, Metadata Standards, Library Management Systems.</w:t>
      </w:r>
    </w:p>
    <w:p>
      <w:pPr>
        <w:pStyle w:val="BodyText"/>
      </w:pPr>
      <w:r>
        <w:rPr>
          <w:bCs/>
          <w:b/>
        </w:rPr>
        <w:t xml:space="preserve">Bachelor of Arts (English Literature)</w:t>
      </w:r>
      <w:r>
        <w:br/>
      </w:r>
      <w:r>
        <w:t xml:space="preserve">Government College University, Lahore, Pakistan</w:t>
      </w:r>
      <w:r>
        <w:br/>
      </w:r>
      <w:r>
        <w:t xml:space="preserve">Graduated: 2012</w:t>
      </w:r>
    </w:p>
    <w:bookmarkEnd w:id="22"/>
    <w:bookmarkStart w:id="26" w:name="work-experience"/>
    <w:p>
      <w:pPr>
        <w:pStyle w:val="Heading2"/>
      </w:pPr>
      <w:r>
        <w:t xml:space="preserve">Work Experience</w:t>
      </w:r>
    </w:p>
    <w:bookmarkStart w:id="23" w:name="karachi-public-library---head-librarian"/>
    <w:p>
      <w:pPr>
        <w:pStyle w:val="Heading3"/>
      </w:pPr>
      <w:r>
        <w:t xml:space="preserve">Karachi Public Library - Head Librarian</w:t>
      </w:r>
    </w:p>
    <w:p>
      <w:pPr>
        <w:pStyle w:val="FirstParagraph"/>
      </w:pPr>
      <w:r>
        <w:rPr>
          <w:iCs/>
          <w:i/>
        </w:rPr>
        <w:t xml:space="preserve">January 2018 – Present</w:t>
      </w:r>
    </w:p>
    <w:p>
      <w:pPr>
        <w:numPr>
          <w:ilvl w:val="0"/>
          <w:numId w:val="1001"/>
        </w:numPr>
        <w:pStyle w:val="Compact"/>
      </w:pPr>
      <w:r>
        <w:t xml:space="preserve">Managed a team of 15 librarians and support staff, overseeing daily operations including cataloging, circulation, and reference services.</w:t>
      </w:r>
    </w:p>
    <w:p>
      <w:pPr>
        <w:numPr>
          <w:ilvl w:val="0"/>
          <w:numId w:val="1001"/>
        </w:numPr>
        <w:pStyle w:val="Compact"/>
      </w:pPr>
      <w:r>
        <w:t xml:space="preserve">Implemented a digital library system to streamline access to Urdu and English resources, benefiting over 500 patrons monthly in Karachi.</w:t>
      </w:r>
    </w:p>
    <w:p>
      <w:pPr>
        <w:numPr>
          <w:ilvl w:val="0"/>
          <w:numId w:val="1001"/>
        </w:numPr>
        <w:pStyle w:val="Compact"/>
      </w:pPr>
      <w:r>
        <w:t xml:space="preserve">Collaborated with local schools and universities to develop literacy programs for underprivileged youth in Karachi's underserved areas.</w:t>
      </w:r>
    </w:p>
    <w:p>
      <w:pPr>
        <w:numPr>
          <w:ilvl w:val="0"/>
          <w:numId w:val="1001"/>
        </w:numPr>
        <w:pStyle w:val="Compact"/>
      </w:pPr>
      <w:r>
        <w:t xml:space="preserve">Organized cultural events such as poetry readings, book fairs, and workshops on digital literacy, attracting over 2,000 attendees annually.</w:t>
      </w:r>
    </w:p>
    <w:p>
      <w:pPr>
        <w:numPr>
          <w:ilvl w:val="0"/>
          <w:numId w:val="1001"/>
        </w:numPr>
        <w:pStyle w:val="Compact"/>
      </w:pPr>
      <w:r>
        <w:t xml:space="preserve">Secured funding from the Sindh Government to expand library infrastructure and improve accessibility for disabled patrons in Karachi.</w:t>
      </w:r>
    </w:p>
    <w:bookmarkEnd w:id="23"/>
    <w:bookmarkStart w:id="24" w:name="X81c1a1b137cf844a7f473d81c7beb5fc4087ba2"/>
    <w:p>
      <w:pPr>
        <w:pStyle w:val="Heading3"/>
      </w:pPr>
      <w:r>
        <w:t xml:space="preserve">Karachi City Library - Assistant Librarian</w:t>
      </w:r>
    </w:p>
    <w:p>
      <w:pPr>
        <w:pStyle w:val="FirstParagraph"/>
      </w:pPr>
      <w:r>
        <w:rPr>
          <w:iCs/>
          <w:i/>
        </w:rPr>
        <w:t xml:space="preserve">June 2014 – December 2017</w:t>
      </w:r>
    </w:p>
    <w:p>
      <w:pPr>
        <w:numPr>
          <w:ilvl w:val="0"/>
          <w:numId w:val="1002"/>
        </w:numPr>
        <w:pStyle w:val="Compact"/>
      </w:pPr>
      <w:r>
        <w:t xml:space="preserve">Responsible for inventory management, user training, and maintaining a collection of over 50,000 books and journals.</w:t>
      </w:r>
    </w:p>
    <w:p>
      <w:pPr>
        <w:numPr>
          <w:ilvl w:val="0"/>
          <w:numId w:val="1002"/>
        </w:numPr>
        <w:pStyle w:val="Compact"/>
      </w:pPr>
      <w:r>
        <w:t xml:space="preserve">Developed a community outreach program that increased library membership by 35% in Karachi's North Karachi district.</w:t>
      </w:r>
    </w:p>
    <w:p>
      <w:pPr>
        <w:numPr>
          <w:ilvl w:val="0"/>
          <w:numId w:val="1002"/>
        </w:numPr>
        <w:pStyle w:val="Compact"/>
      </w:pPr>
      <w:r>
        <w:t xml:space="preserve">Provided reference assistance in Urdu and English to students, researchers, and local professionals.</w:t>
      </w:r>
    </w:p>
    <w:p>
      <w:pPr>
        <w:numPr>
          <w:ilvl w:val="0"/>
          <w:numId w:val="1002"/>
        </w:numPr>
        <w:pStyle w:val="Compact"/>
      </w:pPr>
      <w:r>
        <w:t xml:space="preserve">Conducted workshops on information literacy for high school students across Karachi.</w:t>
      </w:r>
    </w:p>
    <w:bookmarkEnd w:id="24"/>
    <w:bookmarkStart w:id="25" w:name="X346d9a52e4cfd7968873e25ed88c8ddd614e189"/>
    <w:p>
      <w:pPr>
        <w:pStyle w:val="Heading3"/>
      </w:pPr>
      <w:r>
        <w:t xml:space="preserve">Degree College Library - Junior Librarian</w:t>
      </w:r>
    </w:p>
    <w:p>
      <w:pPr>
        <w:pStyle w:val="FirstParagraph"/>
      </w:pPr>
      <w:r>
        <w:rPr>
          <w:iCs/>
          <w:i/>
        </w:rPr>
        <w:t xml:space="preserve">July 2012 – May 2014</w:t>
      </w:r>
    </w:p>
    <w:p>
      <w:pPr>
        <w:numPr>
          <w:ilvl w:val="0"/>
          <w:numId w:val="1003"/>
        </w:numPr>
        <w:pStyle w:val="Compact"/>
      </w:pPr>
      <w:r>
        <w:t xml:space="preserve">Managed academic resources and supported faculty in research and curriculum development.</w:t>
      </w:r>
    </w:p>
    <w:p>
      <w:pPr>
        <w:numPr>
          <w:ilvl w:val="0"/>
          <w:numId w:val="1003"/>
        </w:numPr>
        <w:pStyle w:val="Compact"/>
      </w:pPr>
      <w:r>
        <w:t xml:space="preserve">Organized thematic book exhibitions to promote awareness of local history and literature in Karachi.</w:t>
      </w:r>
    </w:p>
    <w:bookmarkEnd w:id="25"/>
    <w:bookmarkEnd w:id="26"/>
    <w:bookmarkStart w:id="27" w:name="skills"/>
    <w:p>
      <w:pPr>
        <w:pStyle w:val="Heading2"/>
      </w:pPr>
      <w:r>
        <w:t xml:space="preserve">Skills</w:t>
      </w:r>
    </w:p>
    <w:p>
      <w:pPr>
        <w:numPr>
          <w:ilvl w:val="0"/>
          <w:numId w:val="1004"/>
        </w:numPr>
        <w:pStyle w:val="Compact"/>
      </w:pPr>
      <w:r>
        <w:rPr>
          <w:bCs/>
          <w:b/>
        </w:rPr>
        <w:t xml:space="preserve">Library Management Systems:</w:t>
      </w:r>
      <w:r>
        <w:t xml:space="preserve"> </w:t>
      </w:r>
      <w:r>
        <w:t xml:space="preserve">Proficient in Koha, SLiMS, and integrated library systems (ILS).</w:t>
      </w:r>
    </w:p>
    <w:p>
      <w:pPr>
        <w:numPr>
          <w:ilvl w:val="0"/>
          <w:numId w:val="1004"/>
        </w:numPr>
        <w:pStyle w:val="Compact"/>
      </w:pPr>
      <w:r>
        <w:rPr>
          <w:bCs/>
          <w:b/>
        </w:rPr>
        <w:t xml:space="preserve">Cataloging &amp; Metadata:</w:t>
      </w:r>
      <w:r>
        <w:t xml:space="preserve"> </w:t>
      </w:r>
      <w:r>
        <w:t xml:space="preserve">Experienced in AACR2, MARC standards, and metadata creation for Urdu/English collections.</w:t>
      </w:r>
    </w:p>
    <w:p>
      <w:pPr>
        <w:numPr>
          <w:ilvl w:val="0"/>
          <w:numId w:val="1004"/>
        </w:numPr>
        <w:pStyle w:val="Compact"/>
      </w:pPr>
      <w:r>
        <w:rPr>
          <w:bCs/>
          <w:b/>
        </w:rPr>
        <w:t xml:space="preserve">Digital Literacy:</w:t>
      </w:r>
      <w:r>
        <w:t xml:space="preserve"> </w:t>
      </w:r>
      <w:r>
        <w:t xml:space="preserve">Skilled in digital archives, e-book platforms, and data management tools relevant to Pakistan Karachi’s library ecosystem.</w:t>
      </w:r>
    </w:p>
    <w:p>
      <w:pPr>
        <w:numPr>
          <w:ilvl w:val="0"/>
          <w:numId w:val="1004"/>
        </w:numPr>
        <w:pStyle w:val="Compact"/>
      </w:pPr>
      <w:r>
        <w:rPr>
          <w:bCs/>
          <w:b/>
        </w:rPr>
        <w:t xml:space="preserve">Languages:</w:t>
      </w:r>
      <w:r>
        <w:t xml:space="preserve"> </w:t>
      </w:r>
      <w:r>
        <w:t xml:space="preserve">Fluent in Urdu and English; basic knowledge of Pashto and Sindhi.</w:t>
      </w:r>
    </w:p>
    <w:p>
      <w:pPr>
        <w:numPr>
          <w:ilvl w:val="0"/>
          <w:numId w:val="1004"/>
        </w:numPr>
        <w:pStyle w:val="Compact"/>
      </w:pPr>
      <w:r>
        <w:rPr>
          <w:bCs/>
          <w:b/>
        </w:rPr>
        <w:t xml:space="preserve">Community Engagement:</w:t>
      </w:r>
      <w:r>
        <w:t xml:space="preserve"> </w:t>
      </w:r>
      <w:r>
        <w:t xml:space="preserve">Adept at organizing events that align with local cultural values in Karachi.</w:t>
      </w:r>
    </w:p>
    <w:bookmarkEnd w:id="27"/>
    <w:bookmarkStart w:id="28" w:name="certifications-training"/>
    <w:p>
      <w:pPr>
        <w:pStyle w:val="Heading2"/>
      </w:pPr>
      <w:r>
        <w:t xml:space="preserve">Certifications &amp; Training</w:t>
      </w:r>
    </w:p>
    <w:p>
      <w:pPr>
        <w:pStyle w:val="FirstParagraph"/>
      </w:pPr>
      <w:r>
        <w:rPr>
          <w:bCs/>
          <w:b/>
        </w:rPr>
        <w:t xml:space="preserve">Advanced Library Management Course</w:t>
      </w:r>
      <w:r>
        <w:br/>
      </w:r>
      <w:r>
        <w:t xml:space="preserve">Pakistan Library Association, 2019</w:t>
      </w:r>
    </w:p>
    <w:p>
      <w:pPr>
        <w:pStyle w:val="BodyText"/>
      </w:pPr>
      <w:r>
        <w:rPr>
          <w:bCs/>
          <w:b/>
        </w:rPr>
        <w:t xml:space="preserve">Digital Preservation Workshop</w:t>
      </w:r>
      <w:r>
        <w:br/>
      </w:r>
      <w:r>
        <w:t xml:space="preserve">UNESCO Islamabad, 2018</w:t>
      </w:r>
    </w:p>
    <w:p>
      <w:pPr>
        <w:pStyle w:val="BodyText"/>
      </w:pPr>
      <w:r>
        <w:rPr>
          <w:bCs/>
          <w:b/>
        </w:rPr>
        <w:t xml:space="preserve">Information Literacy for Librarians</w:t>
      </w:r>
      <w:r>
        <w:br/>
      </w:r>
      <w:r>
        <w:t xml:space="preserve">National University of Modern Languages (NUML), 2016</w:t>
      </w:r>
    </w:p>
    <w:bookmarkEnd w:id="28"/>
    <w:bookmarkStart w:id="29"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Founder of the “Karachi Book Exchange” initiative, which redistributes used books to schools in low-income areas.</w:t>
      </w:r>
    </w:p>
    <w:p>
      <w:pPr>
        <w:numPr>
          <w:ilvl w:val="0"/>
          <w:numId w:val="1005"/>
        </w:numPr>
        <w:pStyle w:val="Compact"/>
      </w:pPr>
      <w:r>
        <w:rPr>
          <w:bCs/>
          <w:b/>
        </w:rPr>
        <w:t xml:space="preserve">Awards:</w:t>
      </w:r>
      <w:r>
        <w:t xml:space="preserve"> </w:t>
      </w:r>
      <w:r>
        <w:t xml:space="preserve">Recognized as “Outstanding Librarian of the Year” by Karachi City Council in 2020.</w:t>
      </w:r>
    </w:p>
    <w:p>
      <w:pPr>
        <w:numPr>
          <w:ilvl w:val="0"/>
          <w:numId w:val="1005"/>
        </w:numPr>
        <w:pStyle w:val="Compact"/>
      </w:pPr>
      <w:r>
        <w:rPr>
          <w:bCs/>
          <w:b/>
        </w:rPr>
        <w:t xml:space="preserve">Professional Affiliations:</w:t>
      </w:r>
      <w:r>
        <w:t xml:space="preserve"> </w:t>
      </w:r>
      <w:r>
        <w:t xml:space="preserve">Member of the Pakistan Library Association and the Institute of Information Scientists (IIS).</w:t>
      </w:r>
    </w:p>
    <w:bookmarkEnd w:id="29"/>
    <w:bookmarkStart w:id="30" w:name="references"/>
    <w:p>
      <w:pPr>
        <w:pStyle w:val="Heading2"/>
      </w:pPr>
      <w:r>
        <w:t xml:space="preserve">References</w:t>
      </w:r>
    </w:p>
    <w:p>
      <w:pPr>
        <w:pStyle w:val="FirstParagraph"/>
      </w:pPr>
      <w:r>
        <w:t xml:space="preserve">Available upon request. Contact Ayesha Khan for references from colleagues at Karachi Public Library and local educational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Pakistan Karachi</dc:title>
  <dc:creator/>
  <dc:language>en</dc:language>
  <cp:keywords/>
  <dcterms:created xsi:type="dcterms:W3CDTF">2026-07-22T20:46:16Z</dcterms:created>
  <dcterms:modified xsi:type="dcterms:W3CDTF">2026-07-22T20:46:16Z</dcterms:modified>
</cp:coreProperties>
</file>

<file path=docProps/custom.xml><?xml version="1.0" encoding="utf-8"?>
<Properties xmlns="http://schemas.openxmlformats.org/officeDocument/2006/custom-properties" xmlns:vt="http://schemas.openxmlformats.org/officeDocument/2006/docPropsVTypes"/>
</file>