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Saint</w:t>
      </w:r>
      <w:r>
        <w:t xml:space="preserve"> </w:t>
      </w:r>
      <w:r>
        <w:t xml:space="preserve">Petersburg,</w:t>
      </w:r>
      <w:r>
        <w:t xml:space="preserve"> </w:t>
      </w:r>
      <w:r>
        <w:t xml:space="preserve">Russia</w:t>
      </w:r>
    </w:p>
    <w:bookmarkStart w:id="35" w:name="librarian-resume"/>
    <w:p>
      <w:pPr>
        <w:pStyle w:val="Heading1"/>
      </w:pPr>
      <w:r>
        <w:t xml:space="preserve">Librarian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A dedicated and experienced Librarian with a strong commitment to preserving and promoting cultural heritage in Saint Petersburg, Russia. With [X years] of expertise in library management, information organization, and community engagement, I have consistently contributed to the development of educational resources and access to knowledge in one of Russia's most historically significant cities. My career has been deeply rooted in the traditions of Russian libraries while embracing modern technologies to enhance service delivery. I am passionate about fostering a love for reading and learning among diverse audiences, including students, researchers, and local communities in Saint Petersburg.</w:t>
      </w:r>
    </w:p>
    <w:bookmarkEnd w:id="20"/>
    <w:bookmarkStart w:id="23" w:name="work-experience"/>
    <w:p>
      <w:pPr>
        <w:pStyle w:val="Heading2"/>
      </w:pPr>
      <w:r>
        <w:t xml:space="preserve">Work Experience</w:t>
      </w:r>
    </w:p>
    <w:bookmarkStart w:id="21" w:name="head-librarian"/>
    <w:p>
      <w:pPr>
        <w:pStyle w:val="Heading3"/>
      </w:pPr>
      <w:r>
        <w:t xml:space="preserve">Head Librarian</w:t>
      </w:r>
    </w:p>
    <w:p>
      <w:pPr>
        <w:pStyle w:val="FirstParagraph"/>
      </w:pPr>
      <w:r>
        <w:rPr>
          <w:bCs/>
          <w:b/>
        </w:rPr>
        <w:t xml:space="preserve">Russian State Library of the North-Western Region</w:t>
      </w:r>
      <w:r>
        <w:t xml:space="preserve">, Saint Petersburg, Russia</w:t>
      </w:r>
    </w:p>
    <w:p>
      <w:pPr>
        <w:pStyle w:val="BodyText"/>
      </w:pPr>
      <w:r>
        <w:rPr>
          <w:iCs/>
          <w:i/>
        </w:rPr>
        <w:t xml:space="preserve">January 2018 – Present</w:t>
      </w:r>
    </w:p>
    <w:p>
      <w:pPr>
        <w:numPr>
          <w:ilvl w:val="0"/>
          <w:numId w:val="1001"/>
        </w:numPr>
        <w:pStyle w:val="Compact"/>
      </w:pPr>
      <w:r>
        <w:t xml:space="preserve">Oversee the daily operations of a large academic and public library serving over 5,000 patrons annually.</w:t>
      </w:r>
    </w:p>
    <w:p>
      <w:pPr>
        <w:numPr>
          <w:ilvl w:val="0"/>
          <w:numId w:val="1001"/>
        </w:numPr>
        <w:pStyle w:val="Compact"/>
      </w:pPr>
      <w:r>
        <w:t xml:space="preserve">Develop and implement strategies to modernize cataloging systems, integrating digital archives with traditional collections to better serve researchers in Saint Petersburg.</w:t>
      </w:r>
    </w:p>
    <w:p>
      <w:pPr>
        <w:numPr>
          <w:ilvl w:val="0"/>
          <w:numId w:val="1001"/>
        </w:numPr>
        <w:pStyle w:val="Compact"/>
      </w:pPr>
      <w:r>
        <w:t xml:space="preserve">Collaborate with local cultural institutions to organize exhibitions and lectures highlighting the historical significance of Saint Petersburg's literary heritage.</w:t>
      </w:r>
    </w:p>
    <w:p>
      <w:pPr>
        <w:numPr>
          <w:ilvl w:val="0"/>
          <w:numId w:val="1001"/>
        </w:numPr>
        <w:pStyle w:val="Compact"/>
      </w:pPr>
      <w:r>
        <w:t xml:space="preserve">Mentor junior librarians and coordinate training programs on Russian library standards, including the use of state-of-the-art information retrieval systems.</w:t>
      </w:r>
    </w:p>
    <w:bookmarkEnd w:id="21"/>
    <w:bookmarkStart w:id="22" w:name="library-assistant"/>
    <w:p>
      <w:pPr>
        <w:pStyle w:val="Heading3"/>
      </w:pPr>
      <w:r>
        <w:t xml:space="preserve">Library Assistant</w:t>
      </w:r>
    </w:p>
    <w:p>
      <w:pPr>
        <w:pStyle w:val="FirstParagraph"/>
      </w:pPr>
      <w:r>
        <w:rPr>
          <w:bCs/>
          <w:b/>
        </w:rPr>
        <w:t xml:space="preserve">Petersburg City Library No. 10</w:t>
      </w:r>
      <w:r>
        <w:t xml:space="preserve">, Saint Petersburg, Russia</w:t>
      </w:r>
    </w:p>
    <w:p>
      <w:pPr>
        <w:pStyle w:val="BodyText"/>
      </w:pPr>
      <w:r>
        <w:rPr>
          <w:iCs/>
          <w:i/>
        </w:rPr>
        <w:t xml:space="preserve">June 2015 – December 2017</w:t>
      </w:r>
    </w:p>
    <w:p>
      <w:pPr>
        <w:numPr>
          <w:ilvl w:val="0"/>
          <w:numId w:val="1002"/>
        </w:numPr>
        <w:pStyle w:val="Compact"/>
      </w:pPr>
      <w:r>
        <w:t xml:space="preserve">Managed the circulation of books and digital resources, ensuring efficient access to materials for students and researchers in Saint Petersburg.</w:t>
      </w:r>
    </w:p>
    <w:p>
      <w:pPr>
        <w:numPr>
          <w:ilvl w:val="0"/>
          <w:numId w:val="1002"/>
        </w:numPr>
        <w:pStyle w:val="Compact"/>
      </w:pPr>
      <w:r>
        <w:t xml:space="preserve">Provided reference services to users, including assistance with academic research and genealogical studies linked to Saint Petersburg's historical records.</w:t>
      </w:r>
    </w:p>
    <w:p>
      <w:pPr>
        <w:numPr>
          <w:ilvl w:val="0"/>
          <w:numId w:val="1002"/>
        </w:numPr>
        <w:pStyle w:val="Compact"/>
      </w:pPr>
      <w:r>
        <w:t xml:space="preserve">Organized community events such as book clubs, poetry readings, and cultural festivals that celebrate the city's literary legacy.</w:t>
      </w:r>
    </w:p>
    <w:p>
      <w:pPr>
        <w:numPr>
          <w:ilvl w:val="0"/>
          <w:numId w:val="1002"/>
        </w:numPr>
        <w:pStyle w:val="Compact"/>
      </w:pPr>
      <w:r>
        <w:t xml:space="preserve">Contributed to the digitization of rare manuscripts from Saint Petersburg archives, preserving them for future generations.</w:t>
      </w:r>
    </w:p>
    <w:bookmarkEnd w:id="22"/>
    <w:bookmarkEnd w:id="23"/>
    <w:bookmarkStart w:id="26" w:name="educational-background"/>
    <w:p>
      <w:pPr>
        <w:pStyle w:val="Heading2"/>
      </w:pPr>
      <w:r>
        <w:t xml:space="preserve">Educational Background</w:t>
      </w:r>
    </w:p>
    <w:bookmarkStart w:id="24" w:name="masters-in-library-science"/>
    <w:p>
      <w:pPr>
        <w:pStyle w:val="Heading3"/>
      </w:pPr>
      <w:r>
        <w:t xml:space="preserve">Masters in Library Science</w:t>
      </w:r>
    </w:p>
    <w:p>
      <w:pPr>
        <w:pStyle w:val="FirstParagraph"/>
      </w:pPr>
      <w:r>
        <w:rPr>
          <w:bCs/>
          <w:b/>
        </w:rPr>
        <w:t xml:space="preserve">Petersburg State University of Humanities and Social Sciences</w:t>
      </w:r>
      <w:r>
        <w:t xml:space="preserve">, Saint Petersburg, Russia</w:t>
      </w:r>
    </w:p>
    <w:p>
      <w:pPr>
        <w:pStyle w:val="BodyText"/>
      </w:pPr>
      <w:r>
        <w:rPr>
          <w:iCs/>
          <w:i/>
        </w:rPr>
        <w:t xml:space="preserve">Graduated: 2014</w:t>
      </w:r>
    </w:p>
    <w:p>
      <w:pPr>
        <w:numPr>
          <w:ilvl w:val="0"/>
          <w:numId w:val="1003"/>
        </w:numPr>
        <w:pStyle w:val="Compact"/>
      </w:pPr>
      <w:r>
        <w:t xml:space="preserve">Specialized in Russian library systems, information technology, and cultural preservation.</w:t>
      </w:r>
    </w:p>
    <w:p>
      <w:pPr>
        <w:numPr>
          <w:ilvl w:val="0"/>
          <w:numId w:val="1003"/>
        </w:numPr>
        <w:pStyle w:val="Compact"/>
      </w:pPr>
      <w:r>
        <w:t xml:space="preserve">Coursework included the history of Russian libraries, cataloging practices, and digital humanities projects focused on Saint Petersburg's archives.</w:t>
      </w:r>
    </w:p>
    <w:bookmarkEnd w:id="24"/>
    <w:bookmarkStart w:id="25" w:name="bachelor-of-arts-in-russian-literature"/>
    <w:p>
      <w:pPr>
        <w:pStyle w:val="Heading3"/>
      </w:pPr>
      <w:r>
        <w:t xml:space="preserve">Bachelor of Arts in Russian Literature</w:t>
      </w:r>
    </w:p>
    <w:p>
      <w:pPr>
        <w:pStyle w:val="FirstParagraph"/>
      </w:pPr>
      <w:r>
        <w:rPr>
          <w:bCs/>
          <w:b/>
        </w:rPr>
        <w:t xml:space="preserve">Petersburg State University</w:t>
      </w:r>
      <w:r>
        <w:t xml:space="preserve">, Saint Petersburg, Russia</w:t>
      </w:r>
    </w:p>
    <w:p>
      <w:pPr>
        <w:pStyle w:val="BodyText"/>
      </w:pPr>
      <w:r>
        <w:rPr>
          <w:iCs/>
          <w:i/>
        </w:rPr>
        <w:t xml:space="preserve">Graduated: 2011</w:t>
      </w:r>
    </w:p>
    <w:bookmarkEnd w:id="25"/>
    <w:bookmarkEnd w:id="26"/>
    <w:bookmarkStart w:id="27" w:name="skills"/>
    <w:p>
      <w:pPr>
        <w:pStyle w:val="Heading2"/>
      </w:pPr>
      <w:r>
        <w:t xml:space="preserve">Skills</w:t>
      </w:r>
    </w:p>
    <w:p>
      <w:pPr>
        <w:numPr>
          <w:ilvl w:val="0"/>
          <w:numId w:val="1004"/>
        </w:numPr>
        <w:pStyle w:val="Compact"/>
      </w:pPr>
      <w:r>
        <w:rPr>
          <w:bCs/>
          <w:b/>
        </w:rPr>
        <w:t xml:space="preserve">Cultural Knowledge:</w:t>
      </w:r>
      <w:r>
        <w:t xml:space="preserve"> </w:t>
      </w:r>
      <w:r>
        <w:t xml:space="preserve">Deep understanding of Russian literature, history, and the unique role of libraries in Saint Petersburg's cultural identity.</w:t>
      </w:r>
    </w:p>
    <w:p>
      <w:pPr>
        <w:numPr>
          <w:ilvl w:val="0"/>
          <w:numId w:val="1004"/>
        </w:numPr>
        <w:pStyle w:val="Compact"/>
      </w:pPr>
      <w:r>
        <w:rPr>
          <w:bCs/>
          <w:b/>
        </w:rPr>
        <w:t xml:space="preserve">Technical Proficiency:</w:t>
      </w:r>
      <w:r>
        <w:t xml:space="preserve"> </w:t>
      </w:r>
      <w:r>
        <w:t xml:space="preserve">Expertise in library management systems (e.g., Aleph, Koha), digital archiving tools, and Microsoft Office Suite.</w:t>
      </w:r>
    </w:p>
    <w:p>
      <w:pPr>
        <w:numPr>
          <w:ilvl w:val="0"/>
          <w:numId w:val="1004"/>
        </w:numPr>
        <w:pStyle w:val="Compact"/>
      </w:pPr>
      <w:r>
        <w:rPr>
          <w:bCs/>
          <w:b/>
        </w:rPr>
        <w:t xml:space="preserve">Language Skills:</w:t>
      </w:r>
      <w:r>
        <w:t xml:space="preserve"> </w:t>
      </w:r>
      <w:r>
        <w:t xml:space="preserve">Fluent in Russian and English; basic knowledge of German for accessing European academic resources.</w:t>
      </w:r>
    </w:p>
    <w:p>
      <w:pPr>
        <w:numPr>
          <w:ilvl w:val="0"/>
          <w:numId w:val="1004"/>
        </w:numPr>
        <w:pStyle w:val="Compact"/>
      </w:pPr>
      <w:r>
        <w:rPr>
          <w:bCs/>
          <w:b/>
        </w:rPr>
        <w:t xml:space="preserve">Community Engagement:</w:t>
      </w:r>
      <w:r>
        <w:t xml:space="preserve"> </w:t>
      </w:r>
      <w:r>
        <w:t xml:space="preserve">Proven ability to design programs that connect library users with Saint Petersburg's rich literary heritage, including collaborations with local schools and universities.</w:t>
      </w:r>
    </w:p>
    <w:p>
      <w:pPr>
        <w:numPr>
          <w:ilvl w:val="0"/>
          <w:numId w:val="1004"/>
        </w:numPr>
        <w:pStyle w:val="Compact"/>
      </w:pPr>
      <w:r>
        <w:rPr>
          <w:bCs/>
          <w:b/>
        </w:rPr>
        <w:t xml:space="preserve">Critical Thinking &amp; Problem Solving:</w:t>
      </w:r>
      <w:r>
        <w:t xml:space="preserve"> </w:t>
      </w:r>
      <w:r>
        <w:t xml:space="preserve">Adept at resolving complex information needs while maintaining the integrity of historical collections in Saint Petersburg.</w:t>
      </w:r>
    </w:p>
    <w:bookmarkEnd w:id="27"/>
    <w:bookmarkStart w:id="28" w:name="certifications"/>
    <w:p>
      <w:pPr>
        <w:pStyle w:val="Heading2"/>
      </w:pPr>
      <w:r>
        <w:t xml:space="preserve">Certifications</w:t>
      </w:r>
    </w:p>
    <w:p>
      <w:pPr>
        <w:numPr>
          <w:ilvl w:val="0"/>
          <w:numId w:val="1005"/>
        </w:numPr>
        <w:pStyle w:val="Compact"/>
      </w:pPr>
      <w:r>
        <w:rPr>
          <w:bCs/>
          <w:b/>
        </w:rPr>
        <w:t xml:space="preserve">Library Management Certification (Russia)</w:t>
      </w:r>
      <w:r>
        <w:t xml:space="preserve">, Russian Library Association, 2019</w:t>
      </w:r>
    </w:p>
    <w:p>
      <w:pPr>
        <w:numPr>
          <w:ilvl w:val="0"/>
          <w:numId w:val="1005"/>
        </w:numPr>
        <w:pStyle w:val="Compact"/>
      </w:pPr>
      <w:r>
        <w:rPr>
          <w:bCs/>
          <w:b/>
        </w:rPr>
        <w:t xml:space="preserve">Digital Archiving Workshop</w:t>
      </w:r>
      <w:r>
        <w:t xml:space="preserve">, Saint Petersburg State University, 2017</w:t>
      </w:r>
    </w:p>
    <w:p>
      <w:pPr>
        <w:numPr>
          <w:ilvl w:val="0"/>
          <w:numId w:val="1005"/>
        </w:numPr>
        <w:pStyle w:val="Compact"/>
      </w:pPr>
      <w:r>
        <w:rPr>
          <w:bCs/>
          <w:b/>
        </w:rPr>
        <w:t xml:space="preserve">Information Technology in Libraries</w:t>
      </w:r>
      <w:r>
        <w:t xml:space="preserve">, European Library Network, 2016</w:t>
      </w:r>
    </w:p>
    <w:bookmarkEnd w:id="28"/>
    <w:bookmarkStart w:id="29" w:name="professional-development"/>
    <w:p>
      <w:pPr>
        <w:pStyle w:val="Heading2"/>
      </w:pPr>
      <w:r>
        <w:t xml:space="preserve">Professional Development</w:t>
      </w:r>
    </w:p>
    <w:p>
      <w:pPr>
        <w:pStyle w:val="FirstParagraph"/>
      </w:pPr>
      <w:r>
        <w:t xml:space="preserve">Continuously engaged in professional growth through workshops and conferences focused on library science in Russia. Notably attended the:</w:t>
      </w:r>
    </w:p>
    <w:p>
      <w:pPr>
        <w:numPr>
          <w:ilvl w:val="0"/>
          <w:numId w:val="1006"/>
        </w:numPr>
        <w:pStyle w:val="Compact"/>
      </w:pPr>
      <w:r>
        <w:rPr>
          <w:bCs/>
          <w:b/>
        </w:rPr>
        <w:t xml:space="preserve">Russian Library Congress (2021)</w:t>
      </w:r>
      <w:r>
        <w:t xml:space="preserve">, where I presented a paper on "Modernizing Saint Petersburg's Library Systems for 21st-Century Users."</w:t>
      </w:r>
    </w:p>
    <w:p>
      <w:pPr>
        <w:numPr>
          <w:ilvl w:val="0"/>
          <w:numId w:val="1006"/>
        </w:numPr>
        <w:pStyle w:val="Compact"/>
      </w:pPr>
      <w:r>
        <w:rPr>
          <w:bCs/>
          <w:b/>
        </w:rPr>
        <w:t xml:space="preserve">International Conference on Cultural Heritage Preservation (2020)</w:t>
      </w:r>
      <w:r>
        <w:t xml:space="preserve">, exploring best practices for safeguarding historical collections in Russia.</w:t>
      </w:r>
    </w:p>
    <w:bookmarkEnd w:id="29"/>
    <w:bookmarkStart w:id="32" w:name="projects"/>
    <w:p>
      <w:pPr>
        <w:pStyle w:val="Heading2"/>
      </w:pPr>
      <w:r>
        <w:t xml:space="preserve">Projects</w:t>
      </w:r>
    </w:p>
    <w:bookmarkStart w:id="30" w:name="X2bc47942756cbe3cc620c2b1455ef7f0b691c53"/>
    <w:p>
      <w:pPr>
        <w:pStyle w:val="Heading3"/>
      </w:pPr>
      <w:r>
        <w:t xml:space="preserve">Saint Petersburg Digital Archive Initiative</w:t>
      </w:r>
    </w:p>
    <w:p>
      <w:pPr>
        <w:pStyle w:val="FirstParagraph"/>
      </w:pPr>
      <w:r>
        <w:rPr>
          <w:iCs/>
          <w:i/>
        </w:rPr>
        <w:t xml:space="preserve">Role:</w:t>
      </w:r>
      <w:r>
        <w:t xml:space="preserve"> </w:t>
      </w:r>
      <w:r>
        <w:t xml:space="preserve">Project Manager</w:t>
      </w:r>
    </w:p>
    <w:p>
      <w:pPr>
        <w:pStyle w:val="BodyText"/>
      </w:pPr>
      <w:r>
        <w:rPr>
          <w:iCs/>
          <w:i/>
        </w:rPr>
        <w:t xml:space="preserve">Date:</w:t>
      </w:r>
      <w:r>
        <w:t xml:space="preserve"> </w:t>
      </w:r>
      <w:r>
        <w:t xml:space="preserve">2019–2021</w:t>
      </w:r>
    </w:p>
    <w:p>
      <w:pPr>
        <w:numPr>
          <w:ilvl w:val="0"/>
          <w:numId w:val="1007"/>
        </w:numPr>
        <w:pStyle w:val="Compact"/>
      </w:pPr>
      <w:r>
        <w:t xml:space="preserve">Led a team to digitize over 5,000 historical documents from Saint Petersburg's archives, making them accessible to global researchers.</w:t>
      </w:r>
    </w:p>
    <w:p>
      <w:pPr>
        <w:numPr>
          <w:ilvl w:val="0"/>
          <w:numId w:val="1007"/>
        </w:numPr>
        <w:pStyle w:val="Compact"/>
      </w:pPr>
      <w:r>
        <w:t xml:space="preserve">Collaborated with local historians to ensure the accuracy and cultural relevance of the digital collections.</w:t>
      </w:r>
    </w:p>
    <w:bookmarkEnd w:id="30"/>
    <w:bookmarkStart w:id="31" w:name="community-literacy-program"/>
    <w:p>
      <w:pPr>
        <w:pStyle w:val="Heading3"/>
      </w:pPr>
      <w:r>
        <w:t xml:space="preserve">Community Literacy Program</w:t>
      </w:r>
    </w:p>
    <w:p>
      <w:pPr>
        <w:pStyle w:val="FirstParagraph"/>
      </w:pPr>
      <w:r>
        <w:rPr>
          <w:iCs/>
          <w:i/>
        </w:rPr>
        <w:t xml:space="preserve">Role:</w:t>
      </w:r>
      <w:r>
        <w:t xml:space="preserve"> </w:t>
      </w:r>
      <w:r>
        <w:t xml:space="preserve">Coordinator</w:t>
      </w:r>
    </w:p>
    <w:p>
      <w:pPr>
        <w:pStyle w:val="BodyText"/>
      </w:pPr>
      <w:r>
        <w:rPr>
          <w:iCs/>
          <w:i/>
        </w:rPr>
        <w:t xml:space="preserve">Date:</w:t>
      </w:r>
      <w:r>
        <w:t xml:space="preserve"> </w:t>
      </w:r>
      <w:r>
        <w:t xml:space="preserve">2017–2018</w:t>
      </w:r>
    </w:p>
    <w:p>
      <w:pPr>
        <w:numPr>
          <w:ilvl w:val="0"/>
          <w:numId w:val="1008"/>
        </w:numPr>
        <w:pStyle w:val="Compact"/>
      </w:pPr>
      <w:r>
        <w:t xml:space="preserve">Launched a literacy campaign targeting underprivileged youth in Saint Petersburg, providing free access to books and reading workshops.</w:t>
      </w:r>
    </w:p>
    <w:p>
      <w:pPr>
        <w:numPr>
          <w:ilvl w:val="0"/>
          <w:numId w:val="1008"/>
        </w:numPr>
        <w:pStyle w:val="Compact"/>
      </w:pPr>
      <w:r>
        <w:t xml:space="preserve">Partnered with schools and NGOs to expand the program's reach across multiple districts of the city.</w:t>
      </w:r>
    </w:p>
    <w:bookmarkEnd w:id="31"/>
    <w:bookmarkEnd w:id="32"/>
    <w:bookmarkStart w:id="33" w:name="publications"/>
    <w:p>
      <w:pPr>
        <w:pStyle w:val="Heading2"/>
      </w:pPr>
      <w:r>
        <w:t xml:space="preserve">Publications</w:t>
      </w:r>
    </w:p>
    <w:p>
      <w:pPr>
        <w:numPr>
          <w:ilvl w:val="0"/>
          <w:numId w:val="1009"/>
        </w:numPr>
        <w:pStyle w:val="Compact"/>
      </w:pPr>
      <w:r>
        <w:t xml:space="preserve">"The Role of Libraries in Preserving Saint Petersburg's Literary Legacy," *Russian Library Journal*, 2020.</w:t>
      </w:r>
    </w:p>
    <w:p>
      <w:pPr>
        <w:numPr>
          <w:ilvl w:val="0"/>
          <w:numId w:val="1009"/>
        </w:numPr>
        <w:pStyle w:val="Compact"/>
      </w:pPr>
      <w:r>
        <w:t xml:space="preserve">"Digitizing the Past: Challenges and Opportunities in Russian Archives," *International Journal of Library Science*, 2019.</w:t>
      </w:r>
    </w:p>
    <w:bookmarkEnd w:id="33"/>
    <w:bookmarkStart w:id="34" w:name="references"/>
    <w:p>
      <w:pPr>
        <w:pStyle w:val="Heading2"/>
      </w:pPr>
      <w:r>
        <w:t xml:space="preserve">References</w:t>
      </w:r>
    </w:p>
    <w:p>
      <w:pPr>
        <w:pStyle w:val="FirstParagraph"/>
      </w:pPr>
      <w:r>
        <w:t xml:space="preserve">Available upon request. Contact [Your Name] at [your.email@example.com] or +7 (XXX) 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Saint Petersburg, Russia</dc:title>
  <dc:creator/>
  <dc:language>en</dc:language>
  <cp:keywords/>
  <dcterms:created xsi:type="dcterms:W3CDTF">2026-07-23T18:04:46Z</dcterms:created>
  <dcterms:modified xsi:type="dcterms:W3CDTF">2026-07-23T18:04:46Z</dcterms:modified>
</cp:coreProperties>
</file>

<file path=docProps/custom.xml><?xml version="1.0" encoding="utf-8"?>
<Properties xmlns="http://schemas.openxmlformats.org/officeDocument/2006/custom-properties" xmlns:vt="http://schemas.openxmlformats.org/officeDocument/2006/docPropsVTypes"/>
</file>