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john-a.-thompson"/>
    <w:p>
      <w:pPr>
        <w:pStyle w:val="Heading1"/>
      </w:pPr>
      <w:r>
        <w:t xml:space="preserve">John A. Thompson</w:t>
      </w:r>
    </w:p>
    <w:p>
      <w:pPr>
        <w:pStyle w:val="FirstParagraph"/>
      </w:pPr>
      <w:r>
        <w:rPr>
          <w:bCs/>
          <w:b/>
        </w:rPr>
        <w:t xml:space="preserve">Contact Information:</w:t>
      </w:r>
    </w:p>
    <w:p>
      <w:pPr>
        <w:numPr>
          <w:ilvl w:val="0"/>
          <w:numId w:val="1001"/>
        </w:numPr>
        <w:pStyle w:val="Compact"/>
      </w:pPr>
      <w:r>
        <w:t xml:space="preserve">Address: 123 Library Lane, Birmingham, West Midlands, B2 5AA, United Kingdom</w:t>
      </w:r>
    </w:p>
    <w:p>
      <w:pPr>
        <w:numPr>
          <w:ilvl w:val="0"/>
          <w:numId w:val="1001"/>
        </w:numPr>
        <w:pStyle w:val="Compact"/>
      </w:pPr>
      <w:r>
        <w:t xml:space="preserve">Phone: +44 121 456 7890</w:t>
      </w:r>
    </w:p>
    <w:p>
      <w:pPr>
        <w:numPr>
          <w:ilvl w:val="0"/>
          <w:numId w:val="1001"/>
        </w:numPr>
        <w:pStyle w:val="Compact"/>
      </w:pPr>
      <w:r>
        <w:t xml:space="preserve">Email: john.thompson@library.co.uk</w:t>
      </w:r>
    </w:p>
    <w:p>
      <w:pPr>
        <w:numPr>
          <w:ilvl w:val="0"/>
          <w:numId w:val="1001"/>
        </w:numPr>
        <w:pStyle w:val="Compact"/>
      </w:pPr>
      <w:r>
        <w:t xml:space="preserve">LinkedIn: linkedin.com/in/johnthompsonlibrarian</w:t>
      </w:r>
    </w:p>
    <w:bookmarkStart w:id="20" w:name="professional-summary"/>
    <w:p>
      <w:pPr>
        <w:pStyle w:val="Heading2"/>
      </w:pPr>
      <w:r>
        <w:t xml:space="preserve">Professional Summary</w:t>
      </w:r>
    </w:p>
    <w:p>
      <w:pPr>
        <w:pStyle w:val="FirstParagraph"/>
      </w:pPr>
      <w:r>
        <w:t xml:space="preserve">Dynamic and passionate Librarian with over 8 years of experience in managing library operations, curating resources, and fostering community engagement. A dedicated professional with a strong background in the United Kingdom Birmingham area, committed to advancing library services through innovation and customer-focused approaches. Proven expertise in organizing digital archives, leading educational programs, and collaborating with local institutions to enhance access to information. Aiming to contribute my skills as a Librarian in the vibrant cultural landscape of Birmingham while supporting the mission of libraries as hubs for learning and community development.</w:t>
      </w:r>
    </w:p>
    <w:bookmarkEnd w:id="20"/>
    <w:bookmarkStart w:id="23" w:name="work-experience"/>
    <w:p>
      <w:pPr>
        <w:pStyle w:val="Heading2"/>
      </w:pPr>
      <w:r>
        <w:t xml:space="preserve">Work Experience</w:t>
      </w:r>
    </w:p>
    <w:bookmarkStart w:id="21" w:name="birmingham-central-library"/>
    <w:p>
      <w:pPr>
        <w:pStyle w:val="Heading3"/>
      </w:pPr>
      <w:r>
        <w:t xml:space="preserve">Birmingham Central Library</w:t>
      </w:r>
    </w:p>
    <w:p>
      <w:pPr>
        <w:pStyle w:val="FirstParagraph"/>
      </w:pPr>
      <w:r>
        <w:rPr>
          <w:iCs/>
          <w:i/>
        </w:rPr>
        <w:t xml:space="preserve">Librarian | April 2018 – Present</w:t>
      </w:r>
    </w:p>
    <w:p>
      <w:pPr>
        <w:numPr>
          <w:ilvl w:val="0"/>
          <w:numId w:val="1002"/>
        </w:numPr>
        <w:pStyle w:val="Compact"/>
      </w:pPr>
      <w:r>
        <w:t xml:space="preserve">Managed the day-to-day operations of a high-traffic public library in the heart of Birmingham, ensuring efficient service delivery and adherence to UK library standards.</w:t>
      </w:r>
    </w:p>
    <w:p>
      <w:pPr>
        <w:numPr>
          <w:ilvl w:val="0"/>
          <w:numId w:val="1002"/>
        </w:numPr>
        <w:pStyle w:val="Compact"/>
      </w:pPr>
      <w:r>
        <w:t xml:space="preserve">Developed and implemented a digital resource catalog system, improving access to e-books, journals, and multimedia content for over 500 patrons annually.</w:t>
      </w:r>
    </w:p>
    <w:p>
      <w:pPr>
        <w:numPr>
          <w:ilvl w:val="0"/>
          <w:numId w:val="1002"/>
        </w:numPr>
        <w:pStyle w:val="Compact"/>
      </w:pPr>
      <w:r>
        <w:t xml:space="preserve">Organized weekly community events such as book clubs, author talks, and workshops on digital literacy, fostering engagement with diverse demographics across the United Kingdom Birmingham region.</w:t>
      </w:r>
    </w:p>
    <w:p>
      <w:pPr>
        <w:numPr>
          <w:ilvl w:val="0"/>
          <w:numId w:val="1002"/>
        </w:numPr>
        <w:pStyle w:val="Compact"/>
      </w:pPr>
      <w:r>
        <w:t xml:space="preserve">Collaborated with local schools and universities to create educational programs tailored to students' needs, enhancing the library’s role as a learning partner in the UK education system.</w:t>
      </w:r>
    </w:p>
    <w:p>
      <w:pPr>
        <w:numPr>
          <w:ilvl w:val="0"/>
          <w:numId w:val="1002"/>
        </w:numPr>
        <w:pStyle w:val="Compact"/>
      </w:pPr>
      <w:r>
        <w:t xml:space="preserve">Provided reference and information services to users of all ages, ensuring accurate and timely assistance while maintaining a welcoming environment for all visitors in Birmingham.</w:t>
      </w:r>
    </w:p>
    <w:bookmarkEnd w:id="21"/>
    <w:bookmarkStart w:id="22" w:name="west-bromwich-public-library"/>
    <w:p>
      <w:pPr>
        <w:pStyle w:val="Heading3"/>
      </w:pPr>
      <w:r>
        <w:t xml:space="preserve">West Bromwich Public Library</w:t>
      </w:r>
    </w:p>
    <w:p>
      <w:pPr>
        <w:pStyle w:val="FirstParagraph"/>
      </w:pPr>
      <w:r>
        <w:rPr>
          <w:iCs/>
          <w:i/>
        </w:rPr>
        <w:t xml:space="preserve">Assistant Librarian | July 2014 – March 2018</w:t>
      </w:r>
    </w:p>
    <w:p>
      <w:pPr>
        <w:numPr>
          <w:ilvl w:val="0"/>
          <w:numId w:val="1003"/>
        </w:numPr>
        <w:pStyle w:val="Compact"/>
      </w:pPr>
      <w:r>
        <w:t xml:space="preserve">Supported the library team in managing collections, including cataloging, classification, and maintenance of physical and digital materials in compliance with UK library guidelines.</w:t>
      </w:r>
    </w:p>
    <w:p>
      <w:pPr>
        <w:numPr>
          <w:ilvl w:val="0"/>
          <w:numId w:val="1003"/>
        </w:numPr>
        <w:pStyle w:val="Compact"/>
      </w:pPr>
      <w:r>
        <w:t xml:space="preserve">Directed customer service initiatives to improve user satisfaction, resulting in a 20% increase in positive feedback from patrons across Birmingham.</w:t>
      </w:r>
    </w:p>
    <w:p>
      <w:pPr>
        <w:numPr>
          <w:ilvl w:val="0"/>
          <w:numId w:val="1003"/>
        </w:numPr>
        <w:pStyle w:val="Compact"/>
      </w:pPr>
      <w:r>
        <w:t xml:space="preserve">Conducted training sessions for volunteers on library management systems, ensuring effective use of tools like Koha and Alma to streamline operations in the United Kingdom Birmingham network.</w:t>
      </w:r>
    </w:p>
    <w:p>
      <w:pPr>
        <w:numPr>
          <w:ilvl w:val="0"/>
          <w:numId w:val="1003"/>
        </w:numPr>
        <w:pStyle w:val="Compact"/>
      </w:pPr>
      <w:r>
        <w:t xml:space="preserve">Initiated a community outreach program that partnered with local businesses and charities to promote literacy and access to resources in underserved areas of Birmingham.</w:t>
      </w:r>
    </w:p>
    <w:p>
      <w:pPr>
        <w:numPr>
          <w:ilvl w:val="0"/>
          <w:numId w:val="1003"/>
        </w:numPr>
        <w:pStyle w:val="Compact"/>
      </w:pPr>
      <w:r>
        <w:t xml:space="preserve">Played a key role in the library’s transition to a hybrid model, balancing traditional services with digital offerings during the pandemic, reflecting the adaptability required of Librarians in the UK.</w:t>
      </w:r>
    </w:p>
    <w:bookmarkEnd w:id="22"/>
    <w:bookmarkEnd w:id="23"/>
    <w:bookmarkStart w:id="24" w:name="education"/>
    <w:p>
      <w:pPr>
        <w:pStyle w:val="Heading2"/>
      </w:pPr>
      <w:r>
        <w:t xml:space="preserve">Education</w:t>
      </w:r>
    </w:p>
    <w:p>
      <w:pPr>
        <w:pStyle w:val="FirstParagraph"/>
      </w:pPr>
      <w:r>
        <w:rPr>
          <w:bCs/>
          <w:b/>
        </w:rPr>
        <w:t xml:space="preserve">MSc in Library and Information Science</w:t>
      </w:r>
    </w:p>
    <w:p>
      <w:pPr>
        <w:pStyle w:val="BodyText"/>
      </w:pPr>
      <w:r>
        <w:rPr>
          <w:iCs/>
          <w:i/>
        </w:rPr>
        <w:t xml:space="preserve">University of Birmingham | 2013 – 2014</w:t>
      </w:r>
    </w:p>
    <w:p>
      <w:pPr>
        <w:numPr>
          <w:ilvl w:val="0"/>
          <w:numId w:val="1004"/>
        </w:numPr>
        <w:pStyle w:val="Compact"/>
      </w:pPr>
      <w:r>
        <w:t xml:space="preserve">Specialized in resource management, digital archiving, and community engagement strategies tailored to UK libraries.</w:t>
      </w:r>
    </w:p>
    <w:p>
      <w:pPr>
        <w:numPr>
          <w:ilvl w:val="0"/>
          <w:numId w:val="1004"/>
        </w:numPr>
        <w:pStyle w:val="Compact"/>
      </w:pPr>
      <w:r>
        <w:t xml:space="preserve">Coursera certification in "Digital Libraries and Archives" (2023), enhancing technical skills for modern library environments in the United Kingdom Birmingham area.</w:t>
      </w:r>
    </w:p>
    <w:p>
      <w:pPr>
        <w:pStyle w:val="FirstParagraph"/>
      </w:pPr>
      <w:r>
        <w:rPr>
          <w:bCs/>
          <w:b/>
        </w:rPr>
        <w:t xml:space="preserve">BSc in English Literature</w:t>
      </w:r>
    </w:p>
    <w:p>
      <w:pPr>
        <w:pStyle w:val="BodyText"/>
      </w:pPr>
      <w:r>
        <w:rPr>
          <w:iCs/>
          <w:i/>
        </w:rPr>
        <w:t xml:space="preserve">University of Warwick | 2010 – 2013</w:t>
      </w:r>
    </w:p>
    <w:p>
      <w:pPr>
        <w:numPr>
          <w:ilvl w:val="0"/>
          <w:numId w:val="1005"/>
        </w:numPr>
        <w:pStyle w:val="Compact"/>
      </w:pPr>
      <w:r>
        <w:t xml:space="preserve">Developed strong analytical and communication skills, which are vital for a Librarian in the UK to support diverse user needs.</w:t>
      </w:r>
    </w:p>
    <w:bookmarkEnd w:id="24"/>
    <w:bookmarkStart w:id="25" w:name="skills"/>
    <w:p>
      <w:pPr>
        <w:pStyle w:val="Heading2"/>
      </w:pPr>
      <w:r>
        <w:t xml:space="preserve">Skills</w:t>
      </w:r>
    </w:p>
    <w:p>
      <w:pPr>
        <w:numPr>
          <w:ilvl w:val="0"/>
          <w:numId w:val="1006"/>
        </w:numPr>
        <w:pStyle w:val="Compact"/>
      </w:pPr>
      <w:r>
        <w:rPr>
          <w:bCs/>
          <w:b/>
        </w:rPr>
        <w:t xml:space="preserve">Library Management:</w:t>
      </w:r>
      <w:r>
        <w:t xml:space="preserve"> </w:t>
      </w:r>
      <w:r>
        <w:t xml:space="preserve">Expertise in cataloging systems (Koha, Alma), library automation, and resource allocation for public libraries in Birmingham.</w:t>
      </w:r>
    </w:p>
    <w:p>
      <w:pPr>
        <w:numPr>
          <w:ilvl w:val="0"/>
          <w:numId w:val="1006"/>
        </w:numPr>
        <w:pStyle w:val="Compact"/>
      </w:pPr>
      <w:r>
        <w:rPr>
          <w:bCs/>
          <w:b/>
        </w:rPr>
        <w:t xml:space="preserve">Digital Literacy:</w:t>
      </w:r>
      <w:r>
        <w:t xml:space="preserve"> </w:t>
      </w:r>
      <w:r>
        <w:t xml:space="preserve">Proficient in managing digital archives, e-resources, and online platforms to meet the evolving demands of users across the United Kingdom.</w:t>
      </w:r>
    </w:p>
    <w:p>
      <w:pPr>
        <w:numPr>
          <w:ilvl w:val="0"/>
          <w:numId w:val="1006"/>
        </w:numPr>
        <w:pStyle w:val="Compact"/>
      </w:pPr>
      <w:r>
        <w:rPr>
          <w:bCs/>
          <w:b/>
        </w:rPr>
        <w:t xml:space="preserve">Community Engagement:</w:t>
      </w:r>
      <w:r>
        <w:t xml:space="preserve"> </w:t>
      </w:r>
      <w:r>
        <w:t xml:space="preserve">Skilled in organizing events and programs that reflect the cultural and educational needs of Birmingham’s diverse population.</w:t>
      </w:r>
    </w:p>
    <w:p>
      <w:pPr>
        <w:numPr>
          <w:ilvl w:val="0"/>
          <w:numId w:val="1006"/>
        </w:numPr>
        <w:pStyle w:val="Compact"/>
      </w:pPr>
      <w:r>
        <w:rPr>
          <w:bCs/>
          <w:b/>
        </w:rPr>
        <w:t xml:space="preserve">Customer Service:</w:t>
      </w:r>
      <w:r>
        <w:t xml:space="preserve"> </w:t>
      </w:r>
      <w:r>
        <w:t xml:space="preserve">Adept at providing personalized assistance to patrons, ensuring a positive experience for all users of libraries in the UK.</w:t>
      </w:r>
    </w:p>
    <w:p>
      <w:pPr>
        <w:numPr>
          <w:ilvl w:val="0"/>
          <w:numId w:val="1006"/>
        </w:numPr>
        <w:pStyle w:val="Compact"/>
      </w:pPr>
      <w:r>
        <w:rPr>
          <w:bCs/>
          <w:b/>
        </w:rPr>
        <w:t xml:space="preserve">Languages:</w:t>
      </w:r>
      <w:r>
        <w:t xml:space="preserve"> </w:t>
      </w:r>
      <w:r>
        <w:t xml:space="preserve">Fluent in English; basic knowledge of Spanish to support multilingual communities in Birmingham.</w:t>
      </w:r>
    </w:p>
    <w:bookmarkEnd w:id="25"/>
    <w:bookmarkStart w:id="26" w:name="certifications"/>
    <w:p>
      <w:pPr>
        <w:pStyle w:val="Heading2"/>
      </w:pPr>
      <w:r>
        <w:t xml:space="preserve">Certifications</w:t>
      </w:r>
    </w:p>
    <w:p>
      <w:pPr>
        <w:numPr>
          <w:ilvl w:val="0"/>
          <w:numId w:val="1007"/>
        </w:numPr>
        <w:pStyle w:val="Compact"/>
      </w:pPr>
      <w:r>
        <w:t xml:space="preserve">CILIP (Chartered Institute of Library and Information Professionals) Member | 2015 – Present</w:t>
      </w:r>
    </w:p>
    <w:p>
      <w:pPr>
        <w:numPr>
          <w:ilvl w:val="0"/>
          <w:numId w:val="1007"/>
        </w:numPr>
        <w:pStyle w:val="Compact"/>
      </w:pPr>
      <w:r>
        <w:t xml:space="preserve">Microsoft Office Specialist Certification (Excel, Word, PowerPoint)</w:t>
      </w:r>
    </w:p>
    <w:p>
      <w:pPr>
        <w:numPr>
          <w:ilvl w:val="0"/>
          <w:numId w:val="1007"/>
        </w:numPr>
        <w:pStyle w:val="Compact"/>
      </w:pPr>
      <w:r>
        <w:t xml:space="preserve">First Aid Training for Public Libraries (UK Standard)</w:t>
      </w:r>
    </w:p>
    <w:bookmarkEnd w:id="26"/>
    <w:bookmarkStart w:id="27" w:name="additional-information"/>
    <w:p>
      <w:pPr>
        <w:pStyle w:val="Heading2"/>
      </w:pPr>
      <w:r>
        <w:t xml:space="preserve">Additional Information</w:t>
      </w:r>
    </w:p>
    <w:p>
      <w:pPr>
        <w:pStyle w:val="FirstParagraph"/>
      </w:pPr>
      <w:r>
        <w:t xml:space="preserve">Active member of the Birmingham Library Association, contributing to local initiatives that promote literacy and lifelong learning. Volunteer coordinator for the "Books for All" program, which distributes free books to children in underprivileged areas of the United Kingdom Birmingham region. Committed to upholding the values of libraries as vital institutions in fostering education and community cohesion.</w:t>
      </w:r>
    </w:p>
    <w:bookmarkEnd w:id="27"/>
    <w:bookmarkStart w:id="28" w:name="references"/>
    <w:p>
      <w:pPr>
        <w:pStyle w:val="Heading2"/>
      </w:pPr>
      <w:r>
        <w:t xml:space="preserve">References</w:t>
      </w:r>
    </w:p>
    <w:p>
      <w:pPr>
        <w:pStyle w:val="FirstParagraph"/>
      </w:pPr>
      <w:r>
        <w:t xml:space="preserve">Available upon request. Please contact me at john.thompson@library.co.uk for references from previous employers in Birmingham or professional organizations like CILIP.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United Kingdom Birmingham</dc:title>
  <dc:creator/>
  <dc:language>en</dc:language>
  <cp:keywords/>
  <dcterms:created xsi:type="dcterms:W3CDTF">2025-12-11T14:26:04Z</dcterms:created>
  <dcterms:modified xsi:type="dcterms:W3CDTF">2025-12-11T14:26:04Z</dcterms:modified>
</cp:coreProperties>
</file>

<file path=docProps/custom.xml><?xml version="1.0" encoding="utf-8"?>
<Properties xmlns="http://schemas.openxmlformats.org/officeDocument/2006/custom-properties" xmlns:vt="http://schemas.openxmlformats.org/officeDocument/2006/docPropsVTypes"/>
</file>