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X57183594631679f8b4e90153d7d262f4c30bb37"/>
    <w:p>
      <w:pPr>
        <w:pStyle w:val="Heading1"/>
      </w:pPr>
      <w:r>
        <w:t xml:space="preserve">Librarian Resume: Professional Experience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 years] of experience in managing library operations, curating collections, and providing reference services. A graduate of [Your University] with a Master’s in Library Science, I specialize in creating inclusive environments that foster learning and cultural exchange. My career has focused on serving the community of Venezuela Caracas, where I have worked to preserve local heritage while promoting access to knowledge. As a librarian in Venezuela Caracas, I am committed to bridging gaps between information resources and diverse user groups through innovative programming, digital literacy initiatives, and collaboration with local institutions.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hief-librarian"/>
    <w:p>
      <w:pPr>
        <w:pStyle w:val="Heading3"/>
      </w:pPr>
      <w:r>
        <w:t xml:space="preserve">Chief Librarian</w:t>
      </w:r>
    </w:p>
    <w:p>
      <w:pPr>
        <w:pStyle w:val="FirstParagraph"/>
      </w:pPr>
      <w:r>
        <w:rPr>
          <w:bCs/>
          <w:b/>
        </w:rPr>
        <w:t xml:space="preserve">Central Library of Caracas (Luz de Venezuela)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vast collection of over [X] books, journals, and digital resources, ensuring alignment with user needs in Venezuela Caracas.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programs to promote literacy and cultural awareness, including workshops on digital tools for students in underserved areas of Caracas.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integrate library resources into curricula, enhancing educational outcomes for learners across Venezuela.</w:t>
      </w:r>
    </w:p>
    <w:p>
      <w:pPr>
        <w:numPr>
          <w:ilvl w:val="0"/>
          <w:numId w:val="1001"/>
        </w:numPr>
        <w:pStyle w:val="Compact"/>
      </w:pPr>
      <w:r>
        <w:t xml:space="preserve">Leading the transition to a digital archive system, improving access to historical documents and rare materials for researchers in Caracas and beyond.</w:t>
      </w:r>
    </w:p>
    <w:p>
      <w:pPr>
        <w:numPr>
          <w:ilvl w:val="0"/>
          <w:numId w:val="1001"/>
        </w:numPr>
        <w:pStyle w:val="Compact"/>
      </w:pPr>
      <w:r>
        <w:t xml:space="preserve">Representing the library at community events in Venezuela Caracas, advocating for public access to information as a fundamental right.</w:t>
      </w:r>
    </w:p>
    <w:bookmarkEnd w:id="22"/>
    <w:bookmarkStart w:id="23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National University of Venezuela (UNA) Library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Curating specialized collections in humanities and social sciences, with a focus on Venezuelan history and literature.</w:t>
      </w:r>
    </w:p>
    <w:p>
      <w:pPr>
        <w:numPr>
          <w:ilvl w:val="0"/>
          <w:numId w:val="1002"/>
        </w:numPr>
        <w:pStyle w:val="Compact"/>
      </w:pPr>
      <w:r>
        <w:t xml:space="preserve">Providing reference services to students, faculty, and researchers in Venezuela Caracas, ensuring efficient access to academic resources.</w:t>
      </w:r>
    </w:p>
    <w:p>
      <w:pPr>
        <w:numPr>
          <w:ilvl w:val="0"/>
          <w:numId w:val="1002"/>
        </w:numPr>
        <w:pStyle w:val="Compact"/>
      </w:pPr>
      <w:r>
        <w:t xml:space="preserve">Organizing cultural events such as book fairs and author meet-and-greets to engage the academic community in Caracas.</w:t>
      </w:r>
    </w:p>
    <w:p>
      <w:pPr>
        <w:numPr>
          <w:ilvl w:val="0"/>
          <w:numId w:val="1002"/>
        </w:numPr>
        <w:pStyle w:val="Compact"/>
      </w:pPr>
      <w:r>
        <w:t xml:space="preserve">Training staff on modern library technologies and cataloging systems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 multilingual resource center, supporting Spanish, English, and indigenous language materials for diverse user groups in Venezuela.</w:t>
      </w:r>
    </w:p>
    <w:bookmarkEnd w:id="23"/>
    <w:bookmarkStart w:id="24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Central Library of Caracas (Luz de Venezuela)</w:t>
      </w:r>
    </w:p>
    <w:p>
      <w:pPr>
        <w:pStyle w:val="BodyText"/>
      </w:pPr>
      <w:r>
        <w:rPr>
          <w:iCs/>
          <w:i/>
        </w:rPr>
        <w:t xml:space="preserve">June 2012 – May 2014</w:t>
      </w:r>
    </w:p>
    <w:p>
      <w:pPr>
        <w:numPr>
          <w:ilvl w:val="0"/>
          <w:numId w:val="1003"/>
        </w:numPr>
        <w:pStyle w:val="Compact"/>
      </w:pPr>
      <w:r>
        <w:t xml:space="preserve">Assisting in the organization and maintenance of library collections, including classification, cataloging, and preservation of materials.</w:t>
      </w:r>
    </w:p>
    <w:p>
      <w:pPr>
        <w:numPr>
          <w:ilvl w:val="0"/>
          <w:numId w:val="1003"/>
        </w:numPr>
        <w:pStyle w:val="Compact"/>
      </w:pPr>
      <w:r>
        <w:t xml:space="preserve">Supporting outreach programs to promote library use among youth in Venezuela Caracas, particularly in low-income neighborhoods.</w:t>
      </w:r>
    </w:p>
    <w:p>
      <w:pPr>
        <w:numPr>
          <w:ilvl w:val="0"/>
          <w:numId w:val="1003"/>
        </w:numPr>
        <w:pStyle w:val="Compact"/>
      </w:pPr>
      <w:r>
        <w:t xml:space="preserve">Managing interlibrary loan requests and ensuring timely delivery of resources for researchers across the country.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to develop literacy initiatives targeting marginalized communities in Caracas.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library-science-mls"/>
    <w:p>
      <w:pPr>
        <w:pStyle w:val="Heading3"/>
      </w:pPr>
      <w:r>
        <w:t xml:space="preserve">Master of Library Science (MLS)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Courses focused on information organization, digital preservation, and user-centered library services.</w:t>
      </w:r>
    </w:p>
    <w:p>
      <w:pPr>
        <w:numPr>
          <w:ilvl w:val="0"/>
          <w:numId w:val="1004"/>
        </w:numPr>
        <w:pStyle w:val="Compact"/>
      </w:pPr>
      <w:r>
        <w:t xml:space="preserve">Research project on the role of libraries in preserving Venezuela’s cultural heritage during political and economic crises.</w:t>
      </w:r>
    </w:p>
    <w:bookmarkEnd w:id="26"/>
    <w:bookmarkStart w:id="27" w:name="bachelor-of-arts-in-history"/>
    <w:p>
      <w:pPr>
        <w:pStyle w:val="Heading3"/>
      </w:pPr>
      <w:r>
        <w:t xml:space="preserve">Bachelor of Arts in History</w:t>
      </w:r>
    </w:p>
    <w:p>
      <w:pPr>
        <w:pStyle w:val="FirstParagraph"/>
      </w:pPr>
      <w:r>
        <w:rPr>
          <w:bCs/>
          <w:b/>
        </w:rPr>
        <w:t xml:space="preserve">National University of Venezuela (UNA)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library management systems (e.g., Koha, Alma) and digital cataloging standards (MARC, Dublin Core).</w:t>
      </w:r>
    </w:p>
    <w:p>
      <w:pPr>
        <w:numPr>
          <w:ilvl w:val="0"/>
          <w:numId w:val="1005"/>
        </w:numPr>
        <w:pStyle w:val="Compact"/>
      </w:pPr>
      <w:r>
        <w:t xml:space="preserve">Expertise in curating collections that reflect Venezuela’s diverse cultural and historical narratives.</w:t>
      </w:r>
    </w:p>
    <w:p>
      <w:pPr>
        <w:numPr>
          <w:ilvl w:val="0"/>
          <w:numId w:val="1005"/>
        </w:numPr>
        <w:pStyle w:val="Compact"/>
      </w:pPr>
      <w:r>
        <w:t xml:space="preserve">Strong programming skills in organizing educational and cultural events tailored to the needs of Caracas communities.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English, with intermediate proficiency in Portuguese and indigenous languages (e.g., Pemon, Warao).</w:t>
      </w:r>
    </w:p>
    <w:p>
      <w:pPr>
        <w:numPr>
          <w:ilvl w:val="0"/>
          <w:numId w:val="1005"/>
        </w:numPr>
        <w:pStyle w:val="Compact"/>
      </w:pPr>
      <w:r>
        <w:t xml:space="preserve">Proficient in data analysis to evaluate library usage patterns and improve resource allocation.</w:t>
      </w:r>
    </w:p>
    <w:p>
      <w:pPr>
        <w:numPr>
          <w:ilvl w:val="0"/>
          <w:numId w:val="1005"/>
        </w:numPr>
        <w:pStyle w:val="Compact"/>
      </w:pPr>
      <w:r>
        <w:t xml:space="preserve">Experienced in grant writing and project management for community-based initiatives in Venezuela Caracas.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Literacy for Librarians</w:t>
      </w:r>
      <w:r>
        <w:t xml:space="preserve"> </w:t>
      </w:r>
      <w:r>
        <w:t xml:space="preserve">– UNESCO,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Crisis Management for Cultural Institutions</w:t>
      </w:r>
      <w:r>
        <w:t xml:space="preserve"> </w:t>
      </w:r>
      <w:r>
        <w:t xml:space="preserve">– International Federation of Library Associations (IFLA),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Ethical Practices in Library Services</w:t>
      </w:r>
      <w:r>
        <w:t xml:space="preserve"> </w:t>
      </w:r>
      <w:r>
        <w:t xml:space="preserve">– American Library Association (ALA),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Project Management for Nonprofits</w:t>
      </w:r>
      <w:r>
        <w:t xml:space="preserve"> </w:t>
      </w:r>
      <w:r>
        <w:t xml:space="preserve">– PMI,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Portuguese (Intermediate)</w:t>
      </w:r>
    </w:p>
    <w:p>
      <w:pPr>
        <w:numPr>
          <w:ilvl w:val="0"/>
          <w:numId w:val="1007"/>
        </w:numPr>
        <w:pStyle w:val="Compact"/>
      </w:pPr>
      <w:r>
        <w:t xml:space="preserve">Indigenous languages: Pemon, Warao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Served as a volunteer for the "Reading for All" initiative in Caracas, distributing books to children in underserved areas.</w:t>
      </w:r>
    </w:p>
    <w:p>
      <w:pPr>
        <w:numPr>
          <w:ilvl w:val="0"/>
          <w:numId w:val="1008"/>
        </w:numPr>
        <w:pStyle w:val="Compact"/>
      </w:pPr>
      <w:r>
        <w:t xml:space="preserve">Contributed to the restoration of historical archives at the Museum of Venezuela, preserving artifacts linked to national identity.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"The Role of Libraries in Preserving Venezuelan Heritage During Crisis" – *Journal of Latin American Library Studies*, 2021.</w:t>
      </w:r>
    </w:p>
    <w:p>
      <w:pPr>
        <w:numPr>
          <w:ilvl w:val="0"/>
          <w:numId w:val="1009"/>
        </w:numPr>
        <w:pStyle w:val="Compact"/>
      </w:pPr>
      <w:r>
        <w:t xml:space="preserve">"Digital Access as a Tool for Educational Equity in Caracas" – *Library Trends*, 2019.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Asociación Venezolana de Bibliotecarios (AVB)</w:t>
      </w:r>
    </w:p>
    <w:p>
      <w:pPr>
        <w:numPr>
          <w:ilvl w:val="0"/>
          <w:numId w:val="1010"/>
        </w:numPr>
        <w:pStyle w:val="Compact"/>
      </w:pPr>
      <w:r>
        <w:t xml:space="preserve">Member, International Federation of Library Associations (IFLA)</w:t>
      </w:r>
    </w:p>
    <w:p>
      <w:pPr>
        <w:numPr>
          <w:ilvl w:val="0"/>
          <w:numId w:val="1010"/>
        </w:numPr>
        <w:pStyle w:val="Compact"/>
      </w:pPr>
      <w:r>
        <w:t xml:space="preserve">Volunteer, Caracas Cultural Council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11"/>
        </w:numPr>
        <w:pStyle w:val="Compact"/>
      </w:pPr>
      <w:r>
        <w:t xml:space="preserve">Recipient of the 2022 "Librarian of the Year" award from the National Library Association of Venezuela.</w:t>
      </w:r>
    </w:p>
    <w:p>
      <w:pPr>
        <w:numPr>
          <w:ilvl w:val="0"/>
          <w:numId w:val="1011"/>
        </w:numPr>
        <w:pStyle w:val="Compact"/>
      </w:pPr>
      <w:r>
        <w:t xml:space="preserve">Initiated a mobile library project in Caracas, reaching over 5,000 residents in remote areas.</w:t>
      </w:r>
    </w:p>
    <w:bookmarkEnd w:id="32"/>
    <w:p>
      <w:pPr>
        <w:pStyle w:val="FirstParagraph"/>
      </w:pPr>
      <w:r>
        <w:rPr>
          <w:bCs/>
          <w:b/>
        </w:rPr>
        <w:t xml:space="preserve">Resume for Librarian Position in Venezuela Caracas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Librarian in Venezuela Caracas</dc:title>
  <dc:creator/>
  <dc:language>en</dc:language>
  <cp:keywords/>
  <dcterms:created xsi:type="dcterms:W3CDTF">2026-07-21T09:51:05Z</dcterms:created>
  <dcterms:modified xsi:type="dcterms:W3CDTF">2026-07-21T09:51:05Z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