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Bangladesh</w:t>
      </w:r>
      <w:r>
        <w:t xml:space="preserve"> </w:t>
      </w:r>
      <w:r>
        <w:t xml:space="preserve">Dhaka</w:t>
      </w:r>
    </w:p>
    <w:bookmarkStart w:id="35" w:name="resume"/>
    <w:p>
      <w:pPr>
        <w:pStyle w:val="Heading1"/>
      </w:pPr>
      <w:r>
        <w:t xml:space="preserve">Resume</w:t>
      </w:r>
    </w:p>
    <w:bookmarkStart w:id="20" w:name="marine-engineer-bangladesh-dhaka"/>
    <w:p>
      <w:pPr>
        <w:pStyle w:val="Heading2"/>
      </w:pPr>
      <w:r>
        <w:t xml:space="preserve">Marine Engineer | Bangladesh Dhaka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+880-17XXXXXXX</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propulsion systems. A graduate of [University Name], specializing in Marine Engineering, with a strong background in maritime operations and safety standards. Committed to delivering reliable solutions for vessel performance while adhering to international regulations. Proven track record of working with shipyards and maritime companies across Bangladesh Dhaka, ensuring compliance with local and global industry norms.</w:t>
      </w:r>
    </w:p>
    <w:bookmarkEnd w:id="21"/>
    <w:bookmarkStart w:id="24"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Shipyard &amp; Maritime Services Ltd., Dhaka, Bangladesh</w:t>
      </w:r>
      <w:r>
        <w:br/>
      </w:r>
      <w:r>
        <w:t xml:space="preserve">[Month 20XX – Present]</w:t>
      </w:r>
    </w:p>
    <w:p>
      <w:pPr>
        <w:numPr>
          <w:ilvl w:val="0"/>
          <w:numId w:val="1001"/>
        </w:numPr>
        <w:pStyle w:val="Compact"/>
      </w:pPr>
      <w:r>
        <w:t xml:space="preserve">Supervised the maintenance and repair of marine engines, propellers, and auxiliary systems for both domestic and international vessels operating in Bangladesh Dhaka.</w:t>
      </w:r>
    </w:p>
    <w:p>
      <w:pPr>
        <w:numPr>
          <w:ilvl w:val="0"/>
          <w:numId w:val="1001"/>
        </w:numPr>
        <w:pStyle w:val="Compact"/>
      </w:pPr>
      <w:r>
        <w:t xml:space="preserve">Ensured compliance with International Maritime Organization (IMO) standards and local regulations set by the Bangladesh Marine Administration.</w:t>
      </w:r>
    </w:p>
    <w:p>
      <w:pPr>
        <w:numPr>
          <w:ilvl w:val="0"/>
          <w:numId w:val="1001"/>
        </w:numPr>
        <w:pStyle w:val="Compact"/>
      </w:pPr>
      <w:r>
        <w:t xml:space="preserve">Collaborated with ship operators to optimize fuel efficiency and reduce downtime through regular inspections and predictive maintenance strategies.</w:t>
      </w:r>
    </w:p>
    <w:p>
      <w:pPr>
        <w:numPr>
          <w:ilvl w:val="0"/>
          <w:numId w:val="1001"/>
        </w:numPr>
        <w:pStyle w:val="Compact"/>
      </w:pPr>
      <w:r>
        <w:t xml:space="preserve">Provided technical support during vessel refits, including upgrades to engine systems and boiler installations for ships docked in Dhaka's port areas.</w:t>
      </w:r>
    </w:p>
    <w:p>
      <w:pPr>
        <w:numPr>
          <w:ilvl w:val="0"/>
          <w:numId w:val="1001"/>
        </w:numPr>
        <w:pStyle w:val="Compact"/>
      </w:pPr>
      <w:r>
        <w:t xml:space="preserve">Mentored junior engineers, fostering a culture of safety and innovation in maritime engineering practices across Bangladesh Dhaka.</w:t>
      </w:r>
    </w:p>
    <w:bookmarkEnd w:id="22"/>
    <w:bookmarkStart w:id="23" w:name="junior-marine-engineer"/>
    <w:p>
      <w:pPr>
        <w:pStyle w:val="Heading3"/>
      </w:pPr>
      <w:r>
        <w:t xml:space="preserve">Junior Marine Engineer</w:t>
      </w:r>
    </w:p>
    <w:p>
      <w:pPr>
        <w:pStyle w:val="FirstParagraph"/>
      </w:pPr>
      <w:r>
        <w:rPr>
          <w:bCs/>
          <w:b/>
        </w:rPr>
        <w:t xml:space="preserve">Bangladesh Shipping Corporation, Dhaka, Bangladesh</w:t>
      </w:r>
      <w:r>
        <w:br/>
      </w:r>
      <w:r>
        <w:t xml:space="preserve">[Month 20XX – Month 20XX]</w:t>
      </w:r>
    </w:p>
    <w:p>
      <w:pPr>
        <w:numPr>
          <w:ilvl w:val="0"/>
          <w:numId w:val="1002"/>
        </w:numPr>
        <w:pStyle w:val="Compact"/>
      </w:pPr>
      <w:r>
        <w:t xml:space="preserve">Assisted in the operation and maintenance of cargo ships, focusing on engine room systems such as diesel engines and hydraulic mechanisms.</w:t>
      </w:r>
    </w:p>
    <w:p>
      <w:pPr>
        <w:numPr>
          <w:ilvl w:val="0"/>
          <w:numId w:val="1002"/>
        </w:numPr>
        <w:pStyle w:val="Compact"/>
      </w:pPr>
      <w:r>
        <w:t xml:space="preserve">Conducted routine checks to ensure the safety and efficiency of propulsion systems, contributing to the smooth functioning of vessels traveling between Dhaka and other coastal regions.</w:t>
      </w:r>
    </w:p>
    <w:p>
      <w:pPr>
        <w:numPr>
          <w:ilvl w:val="0"/>
          <w:numId w:val="1002"/>
        </w:numPr>
        <w:pStyle w:val="Compact"/>
      </w:pPr>
      <w:r>
        <w:t xml:space="preserve">Documented technical reports on machinery performance, which were used by senior engineers to make data-driven decisions for fleet modernization in Bangladesh.</w:t>
      </w:r>
    </w:p>
    <w:p>
      <w:pPr>
        <w:numPr>
          <w:ilvl w:val="0"/>
          <w:numId w:val="1002"/>
        </w:numPr>
        <w:pStyle w:val="Compact"/>
      </w:pPr>
      <w:r>
        <w:t xml:space="preserve">Participated in emergency drills and safety training programs, emphasizing risk mitigation for maritime operations in Dhaka's bustling port environment.</w:t>
      </w:r>
    </w:p>
    <w:bookmarkEnd w:id="23"/>
    <w:bookmarkEnd w:id="24"/>
    <w:bookmarkStart w:id="27" w:name="education"/>
    <w:p>
      <w:pPr>
        <w:pStyle w:val="Heading2"/>
      </w:pPr>
      <w:r>
        <w:t xml:space="preserve">Education</w:t>
      </w:r>
    </w:p>
    <w:bookmarkStart w:id="25" w:name="X4e2208816172a694e02a4fec354affac4983067"/>
    <w:p>
      <w:pPr>
        <w:pStyle w:val="Heading3"/>
      </w:pPr>
      <w:r>
        <w:t xml:space="preserve">Bachelor of Science in Marine Engineering</w:t>
      </w:r>
    </w:p>
    <w:p>
      <w:pPr>
        <w:pStyle w:val="FirstParagraph"/>
      </w:pPr>
      <w:r>
        <w:rPr>
          <w:bCs/>
          <w:b/>
        </w:rPr>
        <w:t xml:space="preserve">[University Name], Dhaka, Bangladesh</w:t>
      </w:r>
      <w:r>
        <w:br/>
      </w:r>
      <w:r>
        <w:t xml:space="preserve">[Year – Year]</w:t>
      </w:r>
    </w:p>
    <w:p>
      <w:pPr>
        <w:numPr>
          <w:ilvl w:val="0"/>
          <w:numId w:val="1003"/>
        </w:numPr>
        <w:pStyle w:val="Compact"/>
      </w:pPr>
      <w:r>
        <w:t xml:space="preserve">Relevant coursework: Marine Power Systems, Ship Stability, Naval Architecture, and Maritime Safety Management.</w:t>
      </w:r>
    </w:p>
    <w:p>
      <w:pPr>
        <w:numPr>
          <w:ilvl w:val="0"/>
          <w:numId w:val="1003"/>
        </w:numPr>
        <w:pStyle w:val="Compact"/>
      </w:pPr>
      <w:r>
        <w:t xml:space="preserve">Graduated with honors, recognized for academic excellence and leadership in engineering projects related to vessel design and optimization.</w:t>
      </w:r>
    </w:p>
    <w:bookmarkEnd w:id="25"/>
    <w:bookmarkStart w:id="26" w:name="certifications"/>
    <w:p>
      <w:pPr>
        <w:pStyle w:val="Heading3"/>
      </w:pPr>
      <w:r>
        <w:t xml:space="preserve">Certifications</w:t>
      </w:r>
    </w:p>
    <w:p>
      <w:pPr>
        <w:numPr>
          <w:ilvl w:val="0"/>
          <w:numId w:val="1004"/>
        </w:numPr>
        <w:pStyle w:val="Compact"/>
      </w:pPr>
      <w:r>
        <w:rPr>
          <w:bCs/>
          <w:b/>
        </w:rPr>
        <w:t xml:space="preserve">STCW 2010 (Standards of Training, Certification and Watchkeeping for Seafarers)</w:t>
      </w:r>
      <w:r>
        <w:t xml:space="preserve"> </w:t>
      </w:r>
      <w:r>
        <w:t xml:space="preserve">– Issued by [Certifying Authority], Dhaka, Bangladesh.</w:t>
      </w:r>
    </w:p>
    <w:p>
      <w:pPr>
        <w:numPr>
          <w:ilvl w:val="0"/>
          <w:numId w:val="1004"/>
        </w:numPr>
        <w:pStyle w:val="Compact"/>
      </w:pPr>
      <w:r>
        <w:rPr>
          <w:bCs/>
          <w:b/>
        </w:rPr>
        <w:t xml:space="preserve">MARINE ENGINEER LICENSE (MEC/MEP)</w:t>
      </w:r>
      <w:r>
        <w:t xml:space="preserve"> </w:t>
      </w:r>
      <w:r>
        <w:t xml:space="preserve">– Authorized by the Bangladesh Maritime Administration, valid for [Year].</w:t>
      </w:r>
    </w:p>
    <w:p>
      <w:pPr>
        <w:numPr>
          <w:ilvl w:val="0"/>
          <w:numId w:val="1004"/>
        </w:numPr>
        <w:pStyle w:val="Compact"/>
      </w:pPr>
      <w:r>
        <w:rPr>
          <w:bCs/>
          <w:b/>
        </w:rPr>
        <w:t xml:space="preserve">Oily Water Separator Operation and Maintenance</w:t>
      </w:r>
      <w:r>
        <w:t xml:space="preserve"> </w:t>
      </w:r>
      <w:r>
        <w:t xml:space="preserve">– Training completed at [Training Institute], Dhaka, Bangladesh.</w:t>
      </w:r>
    </w:p>
    <w:bookmarkEnd w:id="26"/>
    <w:bookmarkEnd w:id="27"/>
    <w:bookmarkStart w:id="28" w:name="technical-skills"/>
    <w:p>
      <w:pPr>
        <w:pStyle w:val="Heading2"/>
      </w:pPr>
      <w:r>
        <w:t xml:space="preserve">Technical Skills</w:t>
      </w:r>
    </w:p>
    <w:p>
      <w:pPr>
        <w:numPr>
          <w:ilvl w:val="0"/>
          <w:numId w:val="1005"/>
        </w:numPr>
        <w:pStyle w:val="Compact"/>
      </w:pPr>
      <w:r>
        <w:t xml:space="preserve">Expertise in diesel engine maintenance, boiler systems, and electrical systems for marine vessels.</w:t>
      </w:r>
    </w:p>
    <w:p>
      <w:pPr>
        <w:numPr>
          <w:ilvl w:val="0"/>
          <w:numId w:val="1005"/>
        </w:numPr>
        <w:pStyle w:val="Compact"/>
      </w:pPr>
      <w:r>
        <w:t xml:space="preserve">Familiarity with CAD software for designing ship components and hydraulic system layouts.</w:t>
      </w:r>
    </w:p>
    <w:p>
      <w:pPr>
        <w:numPr>
          <w:ilvl w:val="0"/>
          <w:numId w:val="1005"/>
        </w:numPr>
        <w:pStyle w:val="Compact"/>
      </w:pPr>
      <w:r>
        <w:t xml:space="preserve">Proficient in reading technical manuals, blueprints, and schematics for complex maritime machinery.</w:t>
      </w:r>
    </w:p>
    <w:p>
      <w:pPr>
        <w:numPr>
          <w:ilvl w:val="0"/>
          <w:numId w:val="1005"/>
        </w:numPr>
        <w:pStyle w:val="Compact"/>
      </w:pPr>
      <w:r>
        <w:t xml:space="preserve">Strong understanding of environmental regulations governing ship emissions and waste disposal in Bangladesh Dhaka's coastal regions.</w:t>
      </w:r>
    </w:p>
    <w:p>
      <w:pPr>
        <w:numPr>
          <w:ilvl w:val="0"/>
          <w:numId w:val="1005"/>
        </w:numPr>
        <w:pStyle w:val="Compact"/>
      </w:pPr>
      <w:r>
        <w:t xml:space="preserve">Ability to troubleshoot mechanical failures under time-sensitive conditions, ensuring minimal disruption to shipping operations.</w:t>
      </w:r>
    </w:p>
    <w:bookmarkEnd w:id="28"/>
    <w:bookmarkStart w:id="31" w:name="projects"/>
    <w:p>
      <w:pPr>
        <w:pStyle w:val="Heading2"/>
      </w:pPr>
      <w:r>
        <w:t xml:space="preserve">Projects</w:t>
      </w:r>
    </w:p>
    <w:bookmarkStart w:id="29" w:name="X6fe9ce45042e4f7275a46767cf4e5fbe9209602"/>
    <w:p>
      <w:pPr>
        <w:pStyle w:val="Heading3"/>
      </w:pPr>
      <w:r>
        <w:t xml:space="preserve">Vessel Retrofitting Project – Dhaka Port Authority</w:t>
      </w:r>
    </w:p>
    <w:p>
      <w:pPr>
        <w:pStyle w:val="FirstParagraph"/>
      </w:pPr>
      <w:r>
        <w:rPr>
          <w:bCs/>
          <w:b/>
        </w:rPr>
        <w:t xml:space="preserve">[Year]</w:t>
      </w:r>
    </w:p>
    <w:p>
      <w:pPr>
        <w:numPr>
          <w:ilvl w:val="0"/>
          <w:numId w:val="1006"/>
        </w:numPr>
        <w:pStyle w:val="Compact"/>
      </w:pPr>
      <w:r>
        <w:t xml:space="preserve">Led a team of engineers to retrofit a 5000 GT cargo ship with energy-efficient propulsion systems, reducing fuel consumption by 18%.</w:t>
      </w:r>
    </w:p>
    <w:p>
      <w:pPr>
        <w:numPr>
          <w:ilvl w:val="0"/>
          <w:numId w:val="1006"/>
        </w:numPr>
        <w:pStyle w:val="Compact"/>
      </w:pPr>
      <w:r>
        <w:t xml:space="preserve">Coordinated with local suppliers in Dhaka to source high-quality spare parts, ensuring compliance with international safety standards.</w:t>
      </w:r>
    </w:p>
    <w:p>
      <w:pPr>
        <w:numPr>
          <w:ilvl w:val="0"/>
          <w:numId w:val="1006"/>
        </w:numPr>
        <w:pStyle w:val="Compact"/>
      </w:pPr>
      <w:r>
        <w:t xml:space="preserve">Presented project outcomes at a maritime conference in Dhaka, highlighting the economic and environmental benefits of sustainable engineering practices.</w:t>
      </w:r>
    </w:p>
    <w:bookmarkEnd w:id="29"/>
    <w:bookmarkStart w:id="30" w:name="Xdb3b0c916dea3ace3b44c57ce42dd676ca8281a"/>
    <w:p>
      <w:pPr>
        <w:pStyle w:val="Heading3"/>
      </w:pPr>
      <w:r>
        <w:t xml:space="preserve">Safety Compliance Audit – Bangladesh Marine Industry</w:t>
      </w:r>
    </w:p>
    <w:p>
      <w:pPr>
        <w:pStyle w:val="FirstParagraph"/>
      </w:pPr>
      <w:r>
        <w:rPr>
          <w:bCs/>
          <w:b/>
        </w:rPr>
        <w:t xml:space="preserve">[Year]</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Bangladesh Marine Engineers' Association (BMEA), Dhaka.</w:t>
      </w:r>
    </w:p>
    <w:p>
      <w:pPr>
        <w:numPr>
          <w:ilvl w:val="0"/>
          <w:numId w:val="1008"/>
        </w:numPr>
        <w:pStyle w:val="Compact"/>
      </w:pPr>
      <w:r>
        <w:t xml:space="preserve">Active participant in technical workshops organized by the Bangladesh Maritime University, focusing on innovations in marine engineering.</w:t>
      </w:r>
    </w:p>
    <w:bookmarkEnd w:id="32"/>
    <w:bookmarkStart w:id="33" w:name="languages"/>
    <w:p>
      <w:pPr>
        <w:pStyle w:val="Heading2"/>
      </w:pPr>
      <w:r>
        <w:t xml:space="preserve">Languages</w:t>
      </w:r>
    </w:p>
    <w:p>
      <w:pPr>
        <w:numPr>
          <w:ilvl w:val="0"/>
          <w:numId w:val="1009"/>
        </w:numPr>
        <w:pStyle w:val="Compact"/>
      </w:pPr>
      <w:r>
        <w:t xml:space="preserve">English – Professional proficiency (reading, writing, speaking).</w:t>
      </w:r>
    </w:p>
    <w:p>
      <w:pPr>
        <w:numPr>
          <w:ilvl w:val="0"/>
          <w:numId w:val="1009"/>
        </w:numPr>
        <w:pStyle w:val="Compact"/>
      </w:pPr>
      <w:r>
        <w:t xml:space="preserve">Bangla – Native language.</w:t>
      </w:r>
    </w:p>
    <w:bookmarkEnd w:id="33"/>
    <w:bookmarkStart w:id="34" w:name="references"/>
    <w:p>
      <w:pPr>
        <w:pStyle w:val="Heading2"/>
      </w:pPr>
      <w:r>
        <w:t xml:space="preserve">References</w:t>
      </w:r>
    </w:p>
    <w:p>
      <w:pPr>
        <w:pStyle w:val="FirstParagraph"/>
      </w:pPr>
      <w:r>
        <w:t xml:space="preserve">Available upon request. Contact [Your Name] at [your.email@example.com] or +880-17XXXXXXX.</w:t>
      </w:r>
    </w:p>
    <w:p>
      <w:pPr>
        <w:pStyle w:val="BodyText"/>
      </w:pPr>
      <w:r>
        <w:t xml:space="preserve">This resume is tailored for the role of Marine Engineer in Bangladesh Dhaka, emphasizing technical expertise, local maritime regulations, and a commitment to excellence in marine engineering practices.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Bangladesh Dhaka</dc:title>
  <dc:creator/>
  <dc:language>en</dc:language>
  <cp:keywords/>
  <dcterms:created xsi:type="dcterms:W3CDTF">2026-07-21T10:41:56Z</dcterms:created>
  <dcterms:modified xsi:type="dcterms:W3CDTF">2026-07-21T10:41:56Z</dcterms:modified>
</cp:coreProperties>
</file>

<file path=docProps/custom.xml><?xml version="1.0" encoding="utf-8"?>
<Properties xmlns="http://schemas.openxmlformats.org/officeDocument/2006/custom-properties" xmlns:vt="http://schemas.openxmlformats.org/officeDocument/2006/docPropsVTypes"/>
</file>