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john-doe"/>
    <w:p>
      <w:pPr>
        <w:pStyle w:val="Heading1"/>
      </w:pPr>
      <w:r>
        <w:t xml:space="preserve">John Doe</w:t>
      </w:r>
    </w:p>
    <w:p>
      <w:pPr>
        <w:pStyle w:val="FirstParagraph"/>
      </w:pPr>
      <w:r>
        <w:rPr>
          <w:bCs/>
          <w:b/>
        </w:rPr>
        <w:t xml:space="preserve">Marine Engineer | Brazil Rio de Janeiro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+55 21 98765-4321 | Location: Rio de Janeiro, Brazil</w:t>
      </w:r>
    </w:p>
    <w:p>
      <w:pPr>
        <w:pStyle w:val="BodyText"/>
      </w:pPr>
      <w:r>
        <w:t xml:space="preserve">LinkedIn: linkedin.com/in/johndoe-marineengineer | Website: www.johndoeresume.com</w:t>
      </w:r>
    </w:p>
    <w:bookmarkEnd w:id="20"/>
    <w:bookmarkStart w:id="21" w:name="professional-summary"/>
    <w:p>
      <w:pPr>
        <w:pStyle w:val="Heading2"/>
      </w:pPr>
      <w:r>
        <w:t xml:space="preserve">Professional Summary</w:t>
      </w:r>
    </w:p>
    <w:p>
      <w:pPr>
        <w:pStyle w:val="FirstParagraph"/>
      </w:pPr>
      <w:r>
        <w:t xml:space="preserve">A highly skilled and experienced Marine Engineer with over 10 years of expertise in maintaining, operating, and optimizing marine propulsion systems. Specializing in the unique challenges of Brazil Rio de Janeiro's maritime environment, including port operations, offshore drilling platforms, and cargo vessel maintenance. A dedicated professional passionate about delivering efficient solutions to ensure the safety and reliability of marine vessels in compliance with Brazilian maritime regulations. Committed to advancing the field of marine engineering through innovation and continuous learning.</w:t>
      </w:r>
    </w:p>
    <w:bookmarkEnd w:id="21"/>
    <w:bookmarkStart w:id="25" w:name="professional-experience"/>
    <w:p>
      <w:pPr>
        <w:pStyle w:val="Heading2"/>
      </w:pPr>
      <w:r>
        <w:t xml:space="preserve">Professional Experience</w:t>
      </w:r>
    </w:p>
    <w:bookmarkStart w:id="22" w:name="X7b953f2f895ae85be059841c1259ac5b720693f"/>
    <w:p>
      <w:pPr>
        <w:pStyle w:val="Heading3"/>
      </w:pPr>
      <w:r>
        <w:t xml:space="preserve">Chief Marine Engineer | Rio Marinas &amp; Shipyard, Brazil Rio de Janeiro</w:t>
      </w:r>
    </w:p>
    <w:p>
      <w:pPr>
        <w:pStyle w:val="FirstParagraph"/>
      </w:pPr>
      <w:r>
        <w:rPr>
          <w:iCs/>
          <w:i/>
        </w:rPr>
        <w:t xml:space="preserve">January 2018 – Present</w:t>
      </w:r>
    </w:p>
    <w:p>
      <w:pPr>
        <w:numPr>
          <w:ilvl w:val="0"/>
          <w:numId w:val="1001"/>
        </w:numPr>
        <w:pStyle w:val="Compact"/>
      </w:pPr>
      <w:r>
        <w:t xml:space="preserve">Overseeing the maintenance and repair of over 50 vessels, including cargo ships, cruise liners, and offshore supply boats operating in the ports of Rio de Janeiro.</w:t>
      </w:r>
    </w:p>
    <w:p>
      <w:pPr>
        <w:numPr>
          <w:ilvl w:val="0"/>
          <w:numId w:val="1001"/>
        </w:numPr>
        <w:pStyle w:val="Compact"/>
      </w:pPr>
      <w:r>
        <w:t xml:space="preserve">Implementing advanced diagnostic tools to monitor engine performance and reduce downtime by 25% within two years.</w:t>
      </w:r>
    </w:p>
    <w:p>
      <w:pPr>
        <w:numPr>
          <w:ilvl w:val="0"/>
          <w:numId w:val="1001"/>
        </w:numPr>
        <w:pStyle w:val="Compact"/>
      </w:pPr>
      <w:r>
        <w:t xml:space="preserve">Collaborating with Brazilian maritime authorities to ensure compliance with ANTAQ (National Agency of Waterway Transport) regulations and safety standards.</w:t>
      </w:r>
    </w:p>
    <w:p>
      <w:pPr>
        <w:numPr>
          <w:ilvl w:val="0"/>
          <w:numId w:val="1001"/>
        </w:numPr>
        <w:pStyle w:val="Compact"/>
      </w:pPr>
      <w:r>
        <w:t xml:space="preserve">Training junior engineers in the latest marine engineering practices, including digital twin technology for predictive maintenance.</w:t>
      </w:r>
    </w:p>
    <w:p>
      <w:pPr>
        <w:numPr>
          <w:ilvl w:val="0"/>
          <w:numId w:val="1001"/>
        </w:numPr>
        <w:pStyle w:val="Compact"/>
      </w:pPr>
      <w:r>
        <w:t xml:space="preserve">Leading a team of 15 engineers to complete emergency repairs during peak shipping seasons, ensuring minimal disruption to port operations.</w:t>
      </w:r>
    </w:p>
    <w:bookmarkEnd w:id="22"/>
    <w:bookmarkStart w:id="23" w:name="X74e53c669f274e33f04b7caddda285a5ed4ab99"/>
    <w:p>
      <w:pPr>
        <w:pStyle w:val="Heading3"/>
      </w:pPr>
      <w:r>
        <w:t xml:space="preserve">Senior Marine Engineer | Petrobras Offshore Operations, Brazil</w:t>
      </w:r>
    </w:p>
    <w:p>
      <w:pPr>
        <w:pStyle w:val="FirstParagraph"/>
      </w:pPr>
      <w:r>
        <w:rPr>
          <w:iCs/>
          <w:i/>
        </w:rPr>
        <w:t xml:space="preserve">June 2014 – December 2017</w:t>
      </w:r>
    </w:p>
    <w:p>
      <w:pPr>
        <w:numPr>
          <w:ilvl w:val="0"/>
          <w:numId w:val="1002"/>
        </w:numPr>
        <w:pStyle w:val="Compact"/>
      </w:pPr>
      <w:r>
        <w:t xml:space="preserve">Designing and managing maintenance schedules for offshore oil rigs and support vessels in the Campos Basin, Rio de Janeiro.</w:t>
      </w:r>
    </w:p>
    <w:p>
      <w:pPr>
        <w:numPr>
          <w:ilvl w:val="0"/>
          <w:numId w:val="1002"/>
        </w:numPr>
        <w:pStyle w:val="Compact"/>
      </w:pPr>
      <w:r>
        <w:t xml:space="preserve">Optimizing fuel consumption systems to reduce operational costs by 18% while maintaining compliance with Brazil’s environmental policies.</w:t>
      </w:r>
    </w:p>
    <w:p>
      <w:pPr>
        <w:numPr>
          <w:ilvl w:val="0"/>
          <w:numId w:val="1002"/>
        </w:numPr>
        <w:pStyle w:val="Compact"/>
      </w:pPr>
      <w:r>
        <w:t xml:space="preserve">Conducting risk assessments and implementing safety protocols to prevent mechanical failures in high-stress marine environments.</w:t>
      </w:r>
    </w:p>
    <w:p>
      <w:pPr>
        <w:numPr>
          <w:ilvl w:val="0"/>
          <w:numId w:val="1002"/>
        </w:numPr>
        <w:pStyle w:val="Compact"/>
      </w:pPr>
      <w:r>
        <w:t xml:space="preserve">Partnering with Brazilian technical institutions to develop training programs for offshore engineering crews.</w:t>
      </w:r>
    </w:p>
    <w:p>
      <w:pPr>
        <w:numPr>
          <w:ilvl w:val="0"/>
          <w:numId w:val="1002"/>
        </w:numPr>
        <w:pStyle w:val="Compact"/>
      </w:pPr>
      <w:r>
        <w:t xml:space="preserve">Contributing to the successful completion of two major offshore projects, including the installation of a new drilling platform near Rio de Janeiro.</w:t>
      </w:r>
    </w:p>
    <w:bookmarkEnd w:id="23"/>
    <w:bookmarkStart w:id="24" w:name="X511e4d00db88debb8bf36eedac16774088dda00"/>
    <w:p>
      <w:pPr>
        <w:pStyle w:val="Heading3"/>
      </w:pPr>
      <w:r>
        <w:t xml:space="preserve">Assistant Marine Engineer | MSC Cruises, Brazil Rio de Janeiro</w:t>
      </w:r>
    </w:p>
    <w:p>
      <w:pPr>
        <w:pStyle w:val="FirstParagraph"/>
      </w:pPr>
      <w:r>
        <w:rPr>
          <w:iCs/>
          <w:i/>
        </w:rPr>
        <w:t xml:space="preserve">August 2010 – May 2014</w:t>
      </w:r>
    </w:p>
    <w:p>
      <w:pPr>
        <w:numPr>
          <w:ilvl w:val="0"/>
          <w:numId w:val="1003"/>
        </w:numPr>
        <w:pStyle w:val="Compact"/>
      </w:pPr>
      <w:r>
        <w:t xml:space="preserve">Assisting in the maintenance of cruise ships docked at the Port of Rio de Janeiro, ensuring smooth operations during peak tourist seasons.</w:t>
      </w:r>
    </w:p>
    <w:p>
      <w:pPr>
        <w:numPr>
          <w:ilvl w:val="0"/>
          <w:numId w:val="1003"/>
        </w:numPr>
        <w:pStyle w:val="Compact"/>
      </w:pPr>
      <w:r>
        <w:t xml:space="preserve">Performing routine inspections and troubleshooting for propulsion systems, generators, and auxiliary machinery.</w:t>
      </w:r>
    </w:p>
    <w:p>
      <w:pPr>
        <w:numPr>
          <w:ilvl w:val="0"/>
          <w:numId w:val="1003"/>
        </w:numPr>
        <w:pStyle w:val="Compact"/>
      </w:pPr>
      <w:r>
        <w:t xml:space="preserve">Supporting the development of a digital logbook system to streamline maintenance records for vessels operating in Brazilian waters.</w:t>
      </w:r>
    </w:p>
    <w:p>
      <w:pPr>
        <w:numPr>
          <w:ilvl w:val="0"/>
          <w:numId w:val="1003"/>
        </w:numPr>
        <w:pStyle w:val="Compact"/>
      </w:pPr>
      <w:r>
        <w:t xml:space="preserve">Gaining hands-on experience with LNG (Liquefied Natural Gas) propulsion systems, which are increasingly used in modern Brazilian maritime fleets.</w:t>
      </w:r>
    </w:p>
    <w:p>
      <w:pPr>
        <w:numPr>
          <w:ilvl w:val="0"/>
          <w:numId w:val="1003"/>
        </w:numPr>
        <w:pStyle w:val="Compact"/>
      </w:pPr>
      <w:r>
        <w:t xml:space="preserve">Building strong relationships with local suppliers and service providers in Rio de Janeiro to enhance operational efficiency.</w:t>
      </w:r>
    </w:p>
    <w:bookmarkEnd w:id="24"/>
    <w:bookmarkEnd w:id="25"/>
    <w:bookmarkStart w:id="28" w:name="education-certifications"/>
    <w:p>
      <w:pPr>
        <w:pStyle w:val="Heading2"/>
      </w:pPr>
      <w:r>
        <w:t xml:space="preserve">Education &amp; Certifications</w:t>
      </w:r>
    </w:p>
    <w:bookmarkStart w:id="26" w:name="X94168dac2bb2fad33f2430841ab549f9f0dcd4e"/>
    <w:p>
      <w:pPr>
        <w:pStyle w:val="Heading3"/>
      </w:pPr>
      <w:r>
        <w:t xml:space="preserve">Bachelor of Science in Marine Engineering | Federal University of Rio de Janeiro (UFRJ)</w:t>
      </w:r>
    </w:p>
    <w:p>
      <w:pPr>
        <w:pStyle w:val="FirstParagraph"/>
      </w:pPr>
      <w:r>
        <w:rPr>
          <w:iCs/>
          <w:i/>
        </w:rPr>
        <w:t xml:space="preserve">Graduated: June 2010</w:t>
      </w:r>
    </w:p>
    <w:p>
      <w:pPr>
        <w:numPr>
          <w:ilvl w:val="0"/>
          <w:numId w:val="1004"/>
        </w:numPr>
        <w:pStyle w:val="Compact"/>
      </w:pPr>
      <w:r>
        <w:t xml:space="preserve">Relevant coursework: Marine propulsion systems, fluid mechanics, ship stability, and maritime safety regulations.</w:t>
      </w:r>
    </w:p>
    <w:p>
      <w:pPr>
        <w:numPr>
          <w:ilvl w:val="0"/>
          <w:numId w:val="1004"/>
        </w:numPr>
        <w:pStyle w:val="Compact"/>
      </w:pPr>
      <w:r>
        <w:t xml:space="preserve">Awarded the "Outstanding Graduate in Maritime Engineering" for academic excellence and research on sustainable engine technologies.</w:t>
      </w:r>
    </w:p>
    <w:bookmarkEnd w:id="26"/>
    <w:bookmarkStart w:id="27" w:name="certifications"/>
    <w:p>
      <w:pPr>
        <w:pStyle w:val="Heading3"/>
      </w:pPr>
      <w:r>
        <w:t xml:space="preserve">Certifications</w:t>
      </w:r>
    </w:p>
    <w:p>
      <w:pPr>
        <w:numPr>
          <w:ilvl w:val="0"/>
          <w:numId w:val="1005"/>
        </w:numPr>
        <w:pStyle w:val="Compact"/>
      </w:pPr>
      <w:r>
        <w:rPr>
          <w:bCs/>
          <w:b/>
        </w:rPr>
        <w:t xml:space="preserve">STCW 2010 (Standards of Training, Certification and Watchkeeping)</w:t>
      </w:r>
      <w:r>
        <w:t xml:space="preserve"> </w:t>
      </w:r>
      <w:r>
        <w:t xml:space="preserve">– Certified by the Brazilian Maritime Authority (ABIM).</w:t>
      </w:r>
      <w:r>
        <w:br/>
      </w:r>
    </w:p>
    <w:p>
      <w:pPr>
        <w:numPr>
          <w:ilvl w:val="0"/>
          <w:numId w:val="1005"/>
        </w:numPr>
        <w:pStyle w:val="Compact"/>
      </w:pPr>
      <w:r>
        <w:rPr>
          <w:bCs/>
          <w:b/>
        </w:rPr>
        <w:t xml:space="preserve">Offshore Safety and Environmental Management</w:t>
      </w:r>
      <w:r>
        <w:t xml:space="preserve"> </w:t>
      </w:r>
      <w:r>
        <w:t xml:space="preserve">– Completed through a collaboration with Petrobras and the Rio de Janeiro Marine Institute.</w:t>
      </w:r>
      <w:r>
        <w:br/>
      </w:r>
    </w:p>
    <w:p>
      <w:pPr>
        <w:numPr>
          <w:ilvl w:val="0"/>
          <w:numId w:val="1005"/>
        </w:numPr>
        <w:pStyle w:val="Compact"/>
      </w:pPr>
      <w:r>
        <w:rPr>
          <w:bCs/>
          <w:b/>
        </w:rPr>
        <w:t xml:space="preserve">Digital Twin Technology for Marine Engineering</w:t>
      </w:r>
      <w:r>
        <w:t xml:space="preserve"> </w:t>
      </w:r>
      <w:r>
        <w:t xml:space="preserve">– Advanced training program from a leading maritime tech firm based in Brazil.</w:t>
      </w:r>
      <w:r>
        <w:br/>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Marine Systems Expertise:</w:t>
      </w:r>
      <w:r>
        <w:t xml:space="preserve"> </w:t>
      </w:r>
      <w:r>
        <w:t xml:space="preserve">Diesel engines, propulsion systems, electrical systems, and hydraulic machinery.</w:t>
      </w:r>
    </w:p>
    <w:p>
      <w:pPr>
        <w:numPr>
          <w:ilvl w:val="0"/>
          <w:numId w:val="1006"/>
        </w:numPr>
        <w:pStyle w:val="Compact"/>
      </w:pPr>
      <w:r>
        <w:rPr>
          <w:bCs/>
          <w:b/>
        </w:rPr>
        <w:t xml:space="preserve">Software Proficiency:</w:t>
      </w:r>
      <w:r>
        <w:t xml:space="preserve"> </w:t>
      </w:r>
      <w:r>
        <w:t xml:space="preserve">AutoCAD Marine, SolidWorks, MATLAB for system modeling, and PMS (Predictive Maintenance Software).</w:t>
      </w:r>
    </w:p>
    <w:p>
      <w:pPr>
        <w:numPr>
          <w:ilvl w:val="0"/>
          <w:numId w:val="1006"/>
        </w:numPr>
        <w:pStyle w:val="Compact"/>
      </w:pPr>
      <w:r>
        <w:rPr>
          <w:bCs/>
          <w:b/>
        </w:rPr>
        <w:t xml:space="preserve">Languages:</w:t>
      </w:r>
      <w:r>
        <w:t xml:space="preserve"> </w:t>
      </w:r>
      <w:r>
        <w:t xml:space="preserve">Fluent in Portuguese (Brazilian) and English; basic knowledge of Spanish.</w:t>
      </w:r>
    </w:p>
    <w:p>
      <w:pPr>
        <w:numPr>
          <w:ilvl w:val="0"/>
          <w:numId w:val="1006"/>
        </w:numPr>
        <w:pStyle w:val="Compact"/>
      </w:pPr>
      <w:r>
        <w:rPr>
          <w:bCs/>
          <w:b/>
        </w:rPr>
        <w:t xml:space="preserve">Certifications:</w:t>
      </w:r>
      <w:r>
        <w:t xml:space="preserve"> </w:t>
      </w:r>
      <w:r>
        <w:t xml:space="preserve">OSHA 30-Hour General Industry Certification, ISO 9001:2015 Quality Management Systems.</w:t>
      </w:r>
    </w:p>
    <w:bookmarkEnd w:id="29"/>
    <w:bookmarkStart w:id="33" w:name="projects-contributions"/>
    <w:p>
      <w:pPr>
        <w:pStyle w:val="Heading2"/>
      </w:pPr>
      <w:r>
        <w:t xml:space="preserve">Projects &amp; Contributions</w:t>
      </w:r>
    </w:p>
    <w:bookmarkStart w:id="30" w:name="Xa6fc29b0389f977a490cd33e1fbbdcd4cc058f6"/>
    <w:p>
      <w:pPr>
        <w:pStyle w:val="Heading3"/>
      </w:pPr>
      <w:r>
        <w:t xml:space="preserve">Innovative Engine Optimization Project (2021)</w:t>
      </w:r>
    </w:p>
    <w:p>
      <w:pPr>
        <w:pStyle w:val="FirstParagraph"/>
      </w:pPr>
      <w:r>
        <w:t xml:space="preserve">Lead a team to redesign the engine cooling system for a fleet of cargo ships operating in the Rio de Janeiro port, reducing overheating incidents by 40% and improving fuel efficiency by 15%.</w:t>
      </w:r>
    </w:p>
    <w:bookmarkEnd w:id="30"/>
    <w:bookmarkStart w:id="31" w:name="brazilian-maritime-safety-initiative"/>
    <w:p>
      <w:pPr>
        <w:pStyle w:val="Heading3"/>
      </w:pPr>
      <w:r>
        <w:t xml:space="preserve">Brazilian Maritime Safety Initiative</w:t>
      </w:r>
    </w:p>
    <w:p>
      <w:pPr>
        <w:pStyle w:val="FirstParagraph"/>
      </w:pPr>
      <w:r>
        <w:t xml:space="preserve">Contributed to a national effort to upgrade safety protocols for offshore vessels, focusing on emergency response systems and crew training in Rio de Janeiro.</w:t>
      </w:r>
    </w:p>
    <w:bookmarkEnd w:id="31"/>
    <w:bookmarkStart w:id="32" w:name="green-marine-technologies-research"/>
    <w:p>
      <w:pPr>
        <w:pStyle w:val="Heading3"/>
      </w:pPr>
      <w:r>
        <w:t xml:space="preserve">Green Marine Technologies Research</w:t>
      </w:r>
    </w:p>
    <w:p>
      <w:pPr>
        <w:pStyle w:val="FirstParagraph"/>
      </w:pPr>
      <w:r>
        <w:t xml:space="preserve">Collaborated with UFRJ researchers on a project exploring the integration of hybrid engines for use in Brazilian coastal vessels, aiming to reduce carbon emissions.</w:t>
      </w:r>
    </w:p>
    <w:bookmarkEnd w:id="32"/>
    <w:bookmarkEnd w:id="33"/>
    <w:bookmarkStart w:id="34" w:name="professional-affiliations"/>
    <w:p>
      <w:pPr>
        <w:pStyle w:val="Heading2"/>
      </w:pPr>
      <w:r>
        <w:t xml:space="preserve">Professional Affiliations</w:t>
      </w:r>
    </w:p>
    <w:p>
      <w:pPr>
        <w:numPr>
          <w:ilvl w:val="0"/>
          <w:numId w:val="1007"/>
        </w:numPr>
        <w:pStyle w:val="Compact"/>
      </w:pPr>
      <w:r>
        <w:rPr>
          <w:bCs/>
          <w:b/>
        </w:rPr>
        <w:t xml:space="preserve">Brazilian Society of Marine Engineers (SBEM)</w:t>
      </w:r>
      <w:r>
        <w:t xml:space="preserve"> </w:t>
      </w:r>
      <w:r>
        <w:t xml:space="preserve">– Member since 2015, actively participating in regional conferences and workshops in Rio de Janeiro.</w:t>
      </w:r>
    </w:p>
    <w:p>
      <w:pPr>
        <w:numPr>
          <w:ilvl w:val="0"/>
          <w:numId w:val="1007"/>
        </w:numPr>
        <w:pStyle w:val="Compact"/>
      </w:pPr>
      <w:r>
        <w:rPr>
          <w:bCs/>
          <w:b/>
        </w:rPr>
        <w:t xml:space="preserve">International Association of Marine Engineers (IAME)</w:t>
      </w:r>
      <w:r>
        <w:t xml:space="preserve"> </w:t>
      </w:r>
      <w:r>
        <w:t xml:space="preserve">– Member with a focus on global marine technology trends.</w:t>
      </w:r>
    </w:p>
    <w:bookmarkEnd w:id="34"/>
    <w:bookmarkStart w:id="35" w:name="references"/>
    <w:p>
      <w:pPr>
        <w:pStyle w:val="Heading2"/>
      </w:pPr>
      <w:r>
        <w:t xml:space="preserve">References</w:t>
      </w:r>
    </w:p>
    <w:p>
      <w:pPr>
        <w:pStyle w:val="FirstParagraph"/>
      </w:pPr>
      <w:r>
        <w:t xml:space="preserve">Available upon request. Contact John Doe at john.doe@example.com or +55 21 98765-4321.</w:t>
      </w:r>
    </w:p>
    <w:bookmarkEnd w:id="35"/>
    <w:p>
      <w:pPr>
        <w:pStyle w:val="BodyText"/>
      </w:pPr>
      <w:r>
        <w:rPr>
          <w:bCs/>
          <w:b/>
        </w:rPr>
        <w:t xml:space="preserve">Resume - Marine Engineer | Brazil Rio de Janeiro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Brazil Rio de Janeiro</dc:title>
  <dc:creator/>
  <dc:language>en</dc:language>
  <cp:keywords/>
  <dcterms:created xsi:type="dcterms:W3CDTF">2026-07-24T01:12:47Z</dcterms:created>
  <dcterms:modified xsi:type="dcterms:W3CDTF">2026-07-24T01:12:47Z</dcterms:modified>
</cp:coreProperties>
</file>

<file path=docProps/custom.xml><?xml version="1.0" encoding="utf-8"?>
<Properties xmlns="http://schemas.openxmlformats.org/officeDocument/2006/custom-properties" xmlns:vt="http://schemas.openxmlformats.org/officeDocument/2006/docPropsVTypes"/>
</file>