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resume"/>
    <w:p>
      <w:pPr>
        <w:pStyle w:val="Heading1"/>
      </w:pPr>
      <w:r>
        <w:rPr>
          <w:bCs/>
          <w:b/>
        </w:rPr>
        <w:t xml:space="preserve">Resume</w:t>
      </w:r>
    </w:p>
    <w:bookmarkStart w:id="20" w:name="marine-engineer"/>
    <w:p>
      <w:pPr>
        <w:pStyle w:val="Heading2"/>
      </w:pPr>
      <w:r>
        <w:rPr>
          <w:bCs/>
          <w:b/>
        </w:rPr>
        <w:t xml:space="preserve">Marine Engineer</w:t>
      </w:r>
    </w:p>
    <w:p>
      <w:pPr>
        <w:pStyle w:val="FirstParagraph"/>
      </w:pPr>
      <w:r>
        <w:rPr>
          <w:bCs/>
          <w:b/>
        </w:rPr>
        <w:t xml:space="preserve">Contact Information:</w:t>
      </w:r>
      <w:r>
        <w:br/>
      </w:r>
      <w:r>
        <w:t xml:space="preserve">Name: John A. Smith</w:t>
      </w:r>
      <w:r>
        <w:br/>
      </w:r>
      <w:r>
        <w:t xml:space="preserve">Address: 123 Harbourfront Avenue, Toronto, Ontario M5J 1A1</w:t>
      </w:r>
      <w:r>
        <w:br/>
      </w:r>
      <w:r>
        <w:t xml:space="preserve">Phone: +1 (416) 555-0198</w:t>
      </w:r>
      <w:r>
        <w:br/>
      </w:r>
      <w:r>
        <w:t xml:space="preserve">Email: john.smith.marineengineer@gmail.com</w:t>
      </w:r>
      <w:r>
        <w:br/>
      </w:r>
      <w:r>
        <w:t xml:space="preserve">LinkedIn: linkedin.com/in/johnsmith-marineengineer</w:t>
      </w:r>
    </w:p>
    <w:bookmarkEnd w:id="20"/>
    <w:bookmarkStart w:id="21" w:name="professional-summary"/>
    <w:p>
      <w:pPr>
        <w:pStyle w:val="Heading2"/>
      </w:pPr>
      <w:r>
        <w:rPr>
          <w:bCs/>
          <w:b/>
        </w:rPr>
        <w:t xml:space="preserve">Professional Summary</w:t>
      </w:r>
    </w:p>
    <w:p>
      <w:pPr>
        <w:pStyle w:val="FirstParagraph"/>
      </w:pPr>
      <w:r>
        <w:t xml:space="preserve">Highly motivated and experienced **Marine Engineer** with over a decade of hands-on expertise in designing, maintaining, and optimizing marine propulsion systems, electrical systems, and mechanical equipment aboard commercial vessels. Proficient in adhering to international maritime standards such as SOLAS, MARPOL, and STCW while ensuring compliance with Canadian regulations specific to **Canada Toronto**'s maritime industry. Adept at working in dynamic environments on board ships operating in the Great Lakes, St. Lawrence Seaway, and coastal trade routes of Canada. Committed to safety, efficiency, and innovation in marine engineering solutions tailored for **Canada Toronto**’s unique operational challenges.</w:t>
      </w:r>
    </w:p>
    <w:bookmarkEnd w:id="21"/>
    <w:bookmarkStart w:id="25" w:name="professional-experience"/>
    <w:p>
      <w:pPr>
        <w:pStyle w:val="Heading2"/>
      </w:pPr>
      <w:r>
        <w:rPr>
          <w:bCs/>
          <w:b/>
        </w:rPr>
        <w:t xml:space="preserve">Professional Experience</w:t>
      </w:r>
    </w:p>
    <w:bookmarkStart w:id="22" w:name="chief-marine-engineer"/>
    <w:p>
      <w:pPr>
        <w:pStyle w:val="Heading3"/>
      </w:pPr>
      <w:r>
        <w:rPr>
          <w:bCs/>
          <w:b/>
        </w:rPr>
        <w:t xml:space="preserve">Chief Marine Engineer</w:t>
      </w:r>
    </w:p>
    <w:p>
      <w:pPr>
        <w:pStyle w:val="FirstParagraph"/>
      </w:pPr>
      <w:r>
        <w:rPr>
          <w:iCs/>
          <w:i/>
        </w:rPr>
        <w:t xml:space="preserve">Cargo Ship "MV Atlantic Voyager" – Toronto, Canada</w:t>
      </w:r>
      <w:r>
        <w:br/>
      </w:r>
      <w:r>
        <w:t xml:space="preserve">January 2018 – Present</w:t>
      </w:r>
    </w:p>
    <w:p>
      <w:pPr>
        <w:numPr>
          <w:ilvl w:val="0"/>
          <w:numId w:val="1001"/>
        </w:numPr>
        <w:pStyle w:val="Compact"/>
      </w:pPr>
      <w:r>
        <w:t xml:space="preserve">Oversee the maintenance and operation of main propulsion systems, auxiliary engines, and electrical infrastructure aboard a 300-meter cargo vessel operating in the Great Lakes region of **Canada Toronto**.</w:t>
      </w:r>
    </w:p>
    <w:p>
      <w:pPr>
        <w:numPr>
          <w:ilvl w:val="0"/>
          <w:numId w:val="1001"/>
        </w:numPr>
        <w:pStyle w:val="Compact"/>
      </w:pPr>
      <w:r>
        <w:t xml:space="preserve">Implement preventive maintenance schedules to ensure compliance with Transport Canada’s safety regulations and reduce downtime by 25% over three years.</w:t>
      </w:r>
    </w:p>
    <w:p>
      <w:pPr>
        <w:numPr>
          <w:ilvl w:val="0"/>
          <w:numId w:val="1001"/>
        </w:numPr>
        <w:pStyle w:val="Compact"/>
      </w:pPr>
      <w:r>
        <w:t xml:space="preserve">Collaborate with port authorities in **Canada Toronto** to coordinate refueling, repairs, and inspections during scheduled port calls, minimizing delays and optimizing operational efficiency.</w:t>
      </w:r>
    </w:p>
    <w:p>
      <w:pPr>
        <w:numPr>
          <w:ilvl w:val="0"/>
          <w:numId w:val="1001"/>
        </w:numPr>
        <w:pStyle w:val="Compact"/>
      </w:pPr>
      <w:r>
        <w:t xml:space="preserve">Train junior engineers and technicians in advanced troubleshooting techniques for diesel engines and automation systems used on modern cargo ships.</w:t>
      </w:r>
    </w:p>
    <w:p>
      <w:pPr>
        <w:numPr>
          <w:ilvl w:val="0"/>
          <w:numId w:val="1001"/>
        </w:numPr>
        <w:pStyle w:val="Compact"/>
      </w:pPr>
      <w:r>
        <w:t xml:space="preserve">Conduct regular safety drills and emergency response simulations to prepare the crew for scenarios such as engine failure or fire outbreaks, ensuring readiness in **Canada Toronto**’s challenging weather conditions.</w:t>
      </w:r>
    </w:p>
    <w:bookmarkEnd w:id="22"/>
    <w:bookmarkStart w:id="23" w:name="assistant-marine-engineer"/>
    <w:p>
      <w:pPr>
        <w:pStyle w:val="Heading3"/>
      </w:pPr>
      <w:r>
        <w:rPr>
          <w:bCs/>
          <w:b/>
        </w:rPr>
        <w:t xml:space="preserve">Assistant Marine Engineer</w:t>
      </w:r>
    </w:p>
    <w:p>
      <w:pPr>
        <w:pStyle w:val="FirstParagraph"/>
      </w:pPr>
      <w:r>
        <w:rPr>
          <w:iCs/>
          <w:i/>
        </w:rPr>
        <w:t xml:space="preserve">Cruise Ship "Royal Mariner" – Toronto, Canada</w:t>
      </w:r>
      <w:r>
        <w:br/>
      </w:r>
      <w:r>
        <w:t xml:space="preserve">March 2015 – December 2017</w:t>
      </w:r>
    </w:p>
    <w:p>
      <w:pPr>
        <w:numPr>
          <w:ilvl w:val="0"/>
          <w:numId w:val="1002"/>
        </w:numPr>
        <w:pStyle w:val="Compact"/>
      </w:pPr>
      <w:r>
        <w:t xml:space="preserve">Supported the Chief Engineer in managing mechanical systems aboard a luxury cruise ship serving **Canada Toronto** and the St. Lawrence Seaway routes.</w:t>
      </w:r>
    </w:p>
    <w:p>
      <w:pPr>
        <w:numPr>
          <w:ilvl w:val="0"/>
          <w:numId w:val="1002"/>
        </w:numPr>
        <w:pStyle w:val="Compact"/>
      </w:pPr>
      <w:r>
        <w:t xml:space="preserve">Diagnosed and resolved issues with HVAC systems, generators, and boiler operations, maintaining optimal passenger comfort during peak tourist seasons in **Canada Toronto**.</w:t>
      </w:r>
    </w:p>
    <w:p>
      <w:pPr>
        <w:numPr>
          <w:ilvl w:val="0"/>
          <w:numId w:val="1002"/>
        </w:numPr>
        <w:pStyle w:val="Compact"/>
      </w:pPr>
      <w:r>
        <w:t xml:space="preserve">Documented maintenance logs and operational data to meet Transport Canada’s reporting requirements, ensuring transparency and accountability in all engineering activities.</w:t>
      </w:r>
    </w:p>
    <w:p>
      <w:pPr>
        <w:numPr>
          <w:ilvl w:val="0"/>
          <w:numId w:val="1002"/>
        </w:numPr>
        <w:pStyle w:val="Compact"/>
      </w:pPr>
      <w:r>
        <w:t xml:space="preserve">Participated in the retrofitting of energy-efficient technologies on board, reducing fuel consumption by 15% while aligning with **Canada Toronto**’s environmental sustainability goals.</w:t>
      </w:r>
    </w:p>
    <w:bookmarkEnd w:id="23"/>
    <w:bookmarkStart w:id="24" w:name="marine-engineering-intern"/>
    <w:p>
      <w:pPr>
        <w:pStyle w:val="Heading3"/>
      </w:pPr>
      <w:r>
        <w:rPr>
          <w:bCs/>
          <w:b/>
        </w:rPr>
        <w:t xml:space="preserve">Marine Engineering Intern</w:t>
      </w:r>
    </w:p>
    <w:p>
      <w:pPr>
        <w:pStyle w:val="FirstParagraph"/>
      </w:pPr>
      <w:r>
        <w:rPr>
          <w:iCs/>
          <w:i/>
        </w:rPr>
        <w:t xml:space="preserve">Toronto Marine Services Inc. – Toronto, Canada</w:t>
      </w:r>
      <w:r>
        <w:br/>
      </w:r>
      <w:r>
        <w:t xml:space="preserve">June 2013 – August 2014</w:t>
      </w:r>
    </w:p>
    <w:p>
      <w:pPr>
        <w:numPr>
          <w:ilvl w:val="0"/>
          <w:numId w:val="1003"/>
        </w:numPr>
        <w:pStyle w:val="Compact"/>
      </w:pPr>
      <w:r>
        <w:t xml:space="preserve">Gained practical experience in shipyard operations, including the inspection and repair of propulsion systems for fishing vessels and small cargo ships operating in **Canada Toronto**’s coastal waters.</w:t>
      </w:r>
    </w:p>
    <w:p>
      <w:pPr>
        <w:numPr>
          <w:ilvl w:val="0"/>
          <w:numId w:val="1003"/>
        </w:numPr>
        <w:pStyle w:val="Compact"/>
      </w:pPr>
      <w:r>
        <w:t xml:space="preserve">Assisted in the calibration of engine monitoring systems to ensure compliance with Canadian Maritime Regulations (CMR) and international standards.</w:t>
      </w:r>
    </w:p>
    <w:p>
      <w:pPr>
        <w:numPr>
          <w:ilvl w:val="0"/>
          <w:numId w:val="1003"/>
        </w:numPr>
        <w:pStyle w:val="Compact"/>
      </w:pPr>
      <w:r>
        <w:t xml:space="preserve">Learned to navigate the complexities of marine engineering projects in **Canada Toronto**, including working with local suppliers and adhering to regional safety protocols.</w:t>
      </w:r>
    </w:p>
    <w:bookmarkEnd w:id="24"/>
    <w:bookmarkEnd w:id="25"/>
    <w:bookmarkStart w:id="28" w:name="education-certifications"/>
    <w:p>
      <w:pPr>
        <w:pStyle w:val="Heading2"/>
      </w:pPr>
      <w:r>
        <w:rPr>
          <w:bCs/>
          <w:b/>
        </w:rPr>
        <w:t xml:space="preserve">Education &amp; Certifications</w:t>
      </w:r>
    </w:p>
    <w:bookmarkStart w:id="26" w:name="X4e2208816172a694e02a4fec354affac4983067"/>
    <w:p>
      <w:pPr>
        <w:pStyle w:val="Heading3"/>
      </w:pPr>
      <w:r>
        <w:rPr>
          <w:bCs/>
          <w:b/>
        </w:rPr>
        <w:t xml:space="preserve">Bachelor of Science in Marine Engineering</w:t>
      </w:r>
    </w:p>
    <w:p>
      <w:pPr>
        <w:pStyle w:val="FirstParagraph"/>
      </w:pPr>
      <w:r>
        <w:rPr>
          <w:iCs/>
          <w:i/>
        </w:rPr>
        <w:t xml:space="preserve">Marine Engineering Institute, Toronto, Canada</w:t>
      </w:r>
      <w:r>
        <w:br/>
      </w:r>
      <w:r>
        <w:t xml:space="preserve">Graduated: June 2013</w:t>
      </w:r>
    </w:p>
    <w:p>
      <w:pPr>
        <w:numPr>
          <w:ilvl w:val="0"/>
          <w:numId w:val="1004"/>
        </w:numPr>
        <w:pStyle w:val="Compact"/>
      </w:pPr>
      <w:r>
        <w:t xml:space="preserve">Courses included marine propulsion systems, shipboard electrical engineering, and environmental compliance in maritime operations.</w:t>
      </w:r>
    </w:p>
    <w:p>
      <w:pPr>
        <w:numPr>
          <w:ilvl w:val="0"/>
          <w:numId w:val="1004"/>
        </w:numPr>
        <w:pStyle w:val="Compact"/>
      </w:pPr>
      <w:r>
        <w:t xml:space="preserve">Participated in a capstone project designing an energy-efficient engine system for a bulk carrier, tailored to **Canada Toronto**’s shipping demands.</w:t>
      </w:r>
    </w:p>
    <w:bookmarkEnd w:id="26"/>
    <w:bookmarkStart w:id="27" w:name="certifications"/>
    <w:p>
      <w:pPr>
        <w:pStyle w:val="Heading3"/>
      </w:pPr>
      <w:r>
        <w:rPr>
          <w:bCs/>
          <w:b/>
        </w:rPr>
        <w:t xml:space="preserve">Certifications</w:t>
      </w:r>
    </w:p>
    <w:p>
      <w:pPr>
        <w:numPr>
          <w:ilvl w:val="0"/>
          <w:numId w:val="1005"/>
        </w:numPr>
        <w:pStyle w:val="Compact"/>
      </w:pPr>
      <w:r>
        <w:t xml:space="preserve">STCW 95 (Standards of Training, Certification, and Watchkeeping for Seafarers) – Validated by Transport Canada</w:t>
      </w:r>
    </w:p>
    <w:p>
      <w:pPr>
        <w:numPr>
          <w:ilvl w:val="0"/>
          <w:numId w:val="1005"/>
        </w:numPr>
        <w:pStyle w:val="Compact"/>
      </w:pPr>
      <w:r>
        <w:t xml:space="preserve">GMDSS (Global Maritime Distress and Safety System) Operator’s License – Certified in 2016</w:t>
      </w:r>
    </w:p>
    <w:p>
      <w:pPr>
        <w:numPr>
          <w:ilvl w:val="0"/>
          <w:numId w:val="1005"/>
        </w:numPr>
        <w:pStyle w:val="Compact"/>
      </w:pPr>
      <w:r>
        <w:t xml:space="preserve">Certified Marine Engineer (CME) – Issued by the Canadian Marine Engineering Association</w:t>
      </w:r>
    </w:p>
    <w:p>
      <w:pPr>
        <w:numPr>
          <w:ilvl w:val="0"/>
          <w:numId w:val="1005"/>
        </w:numPr>
        <w:pStyle w:val="Compact"/>
      </w:pPr>
      <w:r>
        <w:t xml:space="preserve">Marine Firefighting &amp; Survival Craft Training – Completed in 2019, Toronto, Canada</w:t>
      </w:r>
    </w:p>
    <w:bookmarkEnd w:id="27"/>
    <w:bookmarkEnd w:id="28"/>
    <w:bookmarkStart w:id="29" w:name="technical-skills"/>
    <w:p>
      <w:pPr>
        <w:pStyle w:val="Heading2"/>
      </w:pPr>
      <w:r>
        <w:rPr>
          <w:bCs/>
          <w:b/>
        </w:rPr>
        <w:t xml:space="preserve">Technical Skills</w:t>
      </w:r>
    </w:p>
    <w:p>
      <w:pPr>
        <w:numPr>
          <w:ilvl w:val="0"/>
          <w:numId w:val="1006"/>
        </w:numPr>
        <w:pStyle w:val="Compact"/>
      </w:pPr>
      <w:r>
        <w:rPr>
          <w:bCs/>
          <w:b/>
        </w:rPr>
        <w:t xml:space="preserve">Marine Systems:</w:t>
      </w:r>
      <w:r>
        <w:t xml:space="preserve"> </w:t>
      </w:r>
      <w:r>
        <w:t xml:space="preserve">Diesel engines, boiler systems, HVAC, electrical power generation, and automation controls.</w:t>
      </w:r>
    </w:p>
    <w:p>
      <w:pPr>
        <w:numPr>
          <w:ilvl w:val="0"/>
          <w:numId w:val="1006"/>
        </w:numPr>
        <w:pStyle w:val="Compact"/>
      </w:pPr>
      <w:r>
        <w:rPr>
          <w:bCs/>
          <w:b/>
        </w:rPr>
        <w:t xml:space="preserve">Software:</w:t>
      </w:r>
      <w:r>
        <w:t xml:space="preserve"> </w:t>
      </w:r>
      <w:r>
        <w:t xml:space="preserve">AutoCAD for ship design, Navisworks for maintenance planning, and marine simulation tools like SimNet.</w:t>
      </w:r>
    </w:p>
    <w:p>
      <w:pPr>
        <w:numPr>
          <w:ilvl w:val="0"/>
          <w:numId w:val="1006"/>
        </w:numPr>
        <w:pStyle w:val="Compact"/>
      </w:pPr>
      <w:r>
        <w:rPr>
          <w:bCs/>
          <w:b/>
        </w:rPr>
        <w:t xml:space="preserve">Languages:</w:t>
      </w:r>
      <w:r>
        <w:t xml:space="preserve"> </w:t>
      </w:r>
      <w:r>
        <w:t xml:space="preserve">English (fluent), French (basic) – essential for communication with crews in **Canada Toronto**’s multicultural ports.</w:t>
      </w:r>
    </w:p>
    <w:p>
      <w:pPr>
        <w:numPr>
          <w:ilvl w:val="0"/>
          <w:numId w:val="1006"/>
        </w:numPr>
        <w:pStyle w:val="Compact"/>
      </w:pPr>
      <w:r>
        <w:rPr>
          <w:bCs/>
          <w:b/>
        </w:rPr>
        <w:t xml:space="preserve">Regulatory Knowledge:</w:t>
      </w:r>
      <w:r>
        <w:t xml:space="preserve"> </w:t>
      </w:r>
      <w:r>
        <w:t xml:space="preserve">Familiarity with Transport Canada’s regulations, SOLAS, and MARPOL standards.</w:t>
      </w:r>
    </w:p>
    <w:bookmarkEnd w:id="29"/>
    <w:bookmarkStart w:id="30" w:name="professional-affiliations"/>
    <w:p>
      <w:pPr>
        <w:pStyle w:val="Heading2"/>
      </w:pPr>
      <w:r>
        <w:rPr>
          <w:bCs/>
          <w:b/>
        </w:rPr>
        <w:t xml:space="preserve">Professional Affiliations</w:t>
      </w:r>
    </w:p>
    <w:p>
      <w:pPr>
        <w:numPr>
          <w:ilvl w:val="0"/>
          <w:numId w:val="1007"/>
        </w:numPr>
        <w:pStyle w:val="Compact"/>
      </w:pPr>
      <w:r>
        <w:t xml:space="preserve">Member of the **Canadian Marine Engineers Association** (CMEA) since 2015</w:t>
      </w:r>
    </w:p>
    <w:p>
      <w:pPr>
        <w:numPr>
          <w:ilvl w:val="0"/>
          <w:numId w:val="1007"/>
        </w:numPr>
        <w:pStyle w:val="Compact"/>
      </w:pPr>
      <w:r>
        <w:t xml:space="preserve">Active participant in regional maritime safety workshops hosted by the **Toronto Port Authority**</w:t>
      </w:r>
    </w:p>
    <w:p>
      <w:pPr>
        <w:numPr>
          <w:ilvl w:val="0"/>
          <w:numId w:val="1007"/>
        </w:numPr>
        <w:pStyle w:val="Compact"/>
      </w:pPr>
      <w:r>
        <w:t xml:space="preserve">Volunteer mentor for aspiring marine engineers through the **Marine Training Institute of Canada** in Toronto</w:t>
      </w:r>
    </w:p>
    <w:bookmarkEnd w:id="30"/>
    <w:bookmarkStart w:id="31" w:name="additional-information"/>
    <w:p>
      <w:pPr>
        <w:pStyle w:val="Heading2"/>
      </w:pPr>
      <w:r>
        <w:rPr>
          <w:bCs/>
          <w:b/>
        </w:rPr>
        <w:t xml:space="preserve">Additional Information</w:t>
      </w:r>
    </w:p>
    <w:p>
      <w:pPr>
        <w:pStyle w:val="FirstParagraph"/>
      </w:pPr>
      <w:r>
        <w:rPr>
          <w:bCs/>
          <w:b/>
        </w:rPr>
        <w:t xml:space="preserve">References:</w:t>
      </w:r>
      <w:r>
        <w:t xml:space="preserve"> </w:t>
      </w:r>
      <w:r>
        <w:t xml:space="preserve">Available upon request, including testimonials from shipping companies in **Canada Toronto** and colleagues in the marine engineering sector.</w:t>
      </w:r>
    </w:p>
    <w:p>
      <w:pPr>
        <w:pStyle w:val="BodyText"/>
      </w:pPr>
      <w:r>
        <w:t xml:space="preserve">This **Resume** is tailored for the **Marine Engineer** role in **Canada Toronto**, emphasizing expertise in Canadian maritime operations, compliance with local regulations, and a commitment to excellence in marine engineering. The document reflects a career dedicated to safety, innovation, and efficiency within the dynamic environment of Canada’s ports and waterways.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Canada Toronto</dc:title>
  <dc:creator/>
  <dc:language>en</dc:language>
  <cp:keywords/>
  <dcterms:created xsi:type="dcterms:W3CDTF">2026-07-19T13:48:42Z</dcterms:created>
  <dcterms:modified xsi:type="dcterms:W3CDTF">2026-07-19T13:48:42Z</dcterms:modified>
</cp:coreProperties>
</file>

<file path=docProps/custom.xml><?xml version="1.0" encoding="utf-8"?>
<Properties xmlns="http://schemas.openxmlformats.org/officeDocument/2006/custom-properties" xmlns:vt="http://schemas.openxmlformats.org/officeDocument/2006/docPropsVTypes"/>
</file>