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bookmarkStart w:id="32" w:name="resume"/>
    <w:p>
      <w:pPr>
        <w:pStyle w:val="Heading1"/>
      </w:pPr>
      <w:r>
        <w:t xml:space="preserve">RESUME</w:t>
      </w:r>
    </w:p>
    <w:bookmarkStart w:id="31" w:name="X2bf9f550ebada6a69d42e2c229eb6da1e655cc6"/>
    <w:p>
      <w:pPr>
        <w:pStyle w:val="Heading2"/>
      </w:pPr>
      <w:r>
        <w:t xml:space="preserve">Marine Engineer | Italy Milan Specialization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p>
    <w:p>
      <w:pPr>
        <w:pStyle w:val="BodyText"/>
      </w:pPr>
      <w:r>
        <w:rPr>
          <w:bCs/>
          <w:b/>
        </w:rPr>
        <w:t xml:space="preserve">Email:</w:t>
      </w:r>
      <w:r>
        <w:t xml:space="preserve"> </w:t>
      </w:r>
      <w:r>
        <w:t xml:space="preserve">luca.moretti@example.com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hands-on expertise in designing, maintaining, and optimizing marine propulsion systems. Specializing in the Italian maritime industry, I have worked extensively in Milan and surrounding regions to ensure compliance with international standards while adapting to local regulations. My focus on innovation, safety protocols, and sustainable practices has enabled me to contribute effectively to both commercial and naval engineering projects. Fluent in Italian and English, I am passionate about advancing marine technology tailored for the unique challenges of Italy’s coastal infrastructure and shipbuilding sector.</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VentoMar Shipbuilding &amp; Engineering (Milan, Italy)</w:t>
      </w:r>
      <w:r>
        <w:t xml:space="preserve"> </w:t>
      </w:r>
      <w:r>
        <w:t xml:space="preserve">| January 2018 – Present</w:t>
      </w:r>
    </w:p>
    <w:p>
      <w:pPr>
        <w:numPr>
          <w:ilvl w:val="0"/>
          <w:numId w:val="1001"/>
        </w:numPr>
        <w:pStyle w:val="Compact"/>
      </w:pPr>
      <w:r>
        <w:t xml:space="preserve">Overseeing the design and implementation of marine propulsion systems for luxury yachts and commercial vessels operating in the Mediterranean Sea.</w:t>
      </w:r>
    </w:p>
    <w:p>
      <w:pPr>
        <w:numPr>
          <w:ilvl w:val="0"/>
          <w:numId w:val="1001"/>
        </w:numPr>
        <w:pStyle w:val="Compact"/>
      </w:pPr>
      <w:r>
        <w:t xml:space="preserve">Collaborating with Italian regulatory bodies to ensure all projects meet safety and environmental standards, including compliance with MARPOL Annex VI regulations.</w:t>
      </w:r>
    </w:p>
    <w:p>
      <w:pPr>
        <w:numPr>
          <w:ilvl w:val="0"/>
          <w:numId w:val="1001"/>
        </w:numPr>
        <w:pStyle w:val="Compact"/>
      </w:pPr>
      <w:r>
        <w:t xml:space="preserve">Mentoring junior engineers in Milan-based workshops, fostering a culture of precision and innovation in marine engineering practices.</w:t>
      </w:r>
    </w:p>
    <w:p>
      <w:pPr>
        <w:numPr>
          <w:ilvl w:val="0"/>
          <w:numId w:val="1001"/>
        </w:numPr>
        <w:pStyle w:val="Compact"/>
      </w:pPr>
      <w:r>
        <w:t xml:space="preserve">Reducing fuel consumption by 12% across a fleet of 30 vessels through the integration of hybrid propulsion systems, recognized by the Italian Maritime Association.</w:t>
      </w:r>
    </w:p>
    <w:bookmarkEnd w:id="22"/>
    <w:bookmarkStart w:id="23" w:name="marine-systems-engineer"/>
    <w:p>
      <w:pPr>
        <w:pStyle w:val="Heading4"/>
      </w:pPr>
      <w:r>
        <w:t xml:space="preserve">Marine Systems Engineer</w:t>
      </w:r>
    </w:p>
    <w:p>
      <w:pPr>
        <w:pStyle w:val="FirstParagraph"/>
      </w:pPr>
      <w:r>
        <w:rPr>
          <w:bCs/>
          <w:b/>
        </w:rPr>
        <w:t xml:space="preserve">Porto di Genova Engineering Division (Genoa, Italy)</w:t>
      </w:r>
      <w:r>
        <w:t xml:space="preserve"> </w:t>
      </w:r>
      <w:r>
        <w:t xml:space="preserve">| June 2015 – December 2017</w:t>
      </w:r>
    </w:p>
    <w:p>
      <w:pPr>
        <w:numPr>
          <w:ilvl w:val="0"/>
          <w:numId w:val="1002"/>
        </w:numPr>
        <w:pStyle w:val="Compact"/>
      </w:pPr>
      <w:r>
        <w:t xml:space="preserve">Designing and maintaining engine systems for cruise ships docking at the Port of Genoa, a critical hub in Italy Milan’s maritime logistics network.</w:t>
      </w:r>
    </w:p>
    <w:p>
      <w:pPr>
        <w:numPr>
          <w:ilvl w:val="0"/>
          <w:numId w:val="1002"/>
        </w:numPr>
        <w:pStyle w:val="Compact"/>
      </w:pPr>
      <w:r>
        <w:t xml:space="preserve">Conducting regular inspections of boiler systems and auxiliary machinery to ensure operational efficiency and safety in accordance with Italian maritime laws.</w:t>
      </w:r>
    </w:p>
    <w:p>
      <w:pPr>
        <w:numPr>
          <w:ilvl w:val="0"/>
          <w:numId w:val="1002"/>
        </w:numPr>
        <w:pStyle w:val="Compact"/>
      </w:pPr>
      <w:r>
        <w:t xml:space="preserve">Implementing a digital monitoring system that improved maintenance scheduling by 25%, reducing downtime for vessels in the region.</w:t>
      </w:r>
    </w:p>
    <w:bookmarkEnd w:id="23"/>
    <w:bookmarkStart w:id="24" w:name="junior-marine-engineer"/>
    <w:p>
      <w:pPr>
        <w:pStyle w:val="Heading4"/>
      </w:pPr>
      <w:r>
        <w:t xml:space="preserve">Junior Marine Engineer</w:t>
      </w:r>
    </w:p>
    <w:p>
      <w:pPr>
        <w:pStyle w:val="FirstParagraph"/>
      </w:pPr>
      <w:r>
        <w:rPr>
          <w:bCs/>
          <w:b/>
        </w:rPr>
        <w:t xml:space="preserve">Cantieri Navali Italia (Milan, Italy)</w:t>
      </w:r>
      <w:r>
        <w:t xml:space="preserve"> </w:t>
      </w:r>
      <w:r>
        <w:t xml:space="preserve">| September 2012 – May 2015</w:t>
      </w:r>
    </w:p>
    <w:p>
      <w:pPr>
        <w:numPr>
          <w:ilvl w:val="0"/>
          <w:numId w:val="1003"/>
        </w:numPr>
        <w:pStyle w:val="Compact"/>
      </w:pPr>
      <w:r>
        <w:t xml:space="preserve">Assisting in the construction of offshore platforms and cargo ships, with a focus on engine room layout optimization.</w:t>
      </w:r>
    </w:p>
    <w:p>
      <w:pPr>
        <w:numPr>
          <w:ilvl w:val="0"/>
          <w:numId w:val="1003"/>
        </w:numPr>
        <w:pStyle w:val="Compact"/>
      </w:pPr>
      <w:r>
        <w:t xml:space="preserve">Providing technical support during vessel commissioning, ensuring seamless integration of marine engineering systems.</w:t>
      </w:r>
    </w:p>
    <w:p>
      <w:pPr>
        <w:numPr>
          <w:ilvl w:val="0"/>
          <w:numId w:val="1003"/>
        </w:numPr>
        <w:pStyle w:val="Compact"/>
      </w:pPr>
      <w:r>
        <w:t xml:space="preserve">Participating in training programs organized by the Italian Marine Engineers’ Association to stay updated on emerging technologies.</w:t>
      </w:r>
    </w:p>
    <w:bookmarkEnd w:id="24"/>
    <w:bookmarkEnd w:id="25"/>
    <w:bookmarkStart w:id="26" w:name="education"/>
    <w:p>
      <w:pPr>
        <w:pStyle w:val="Heading3"/>
      </w:pPr>
      <w:r>
        <w:t xml:space="preserve">Education</w:t>
      </w:r>
    </w:p>
    <w:p>
      <w:pPr>
        <w:pStyle w:val="FirstParagraph"/>
      </w:pPr>
      <w:r>
        <w:rPr>
          <w:bCs/>
          <w:b/>
        </w:rPr>
        <w:t xml:space="preserve">MSc in Marine Engineering</w:t>
      </w:r>
      <w:r>
        <w:t xml:space="preserve"> </w:t>
      </w:r>
      <w:r>
        <w:t xml:space="preserve">| Politecnico di Milano (Milan, Italy) | 2012</w:t>
      </w:r>
    </w:p>
    <w:p>
      <w:pPr>
        <w:pStyle w:val="BodyText"/>
      </w:pPr>
      <w:r>
        <w:rPr>
          <w:bCs/>
          <w:b/>
        </w:rPr>
        <w:t xml:space="preserve">BSc in Mechanical Engineering</w:t>
      </w:r>
      <w:r>
        <w:t xml:space="preserve"> </w:t>
      </w:r>
      <w:r>
        <w:t xml:space="preserve">| University of Bologna (Italy) | 2009</w:t>
      </w:r>
    </w:p>
    <w:bookmarkEnd w:id="26"/>
    <w:bookmarkStart w:id="27" w:name="certifications-and-licenses"/>
    <w:p>
      <w:pPr>
        <w:pStyle w:val="Heading3"/>
      </w:pPr>
      <w:r>
        <w:t xml:space="preserve">Certifications and Licenses</w:t>
      </w:r>
    </w:p>
    <w:p>
      <w:pPr>
        <w:numPr>
          <w:ilvl w:val="0"/>
          <w:numId w:val="1004"/>
        </w:numPr>
        <w:pStyle w:val="Compact"/>
      </w:pPr>
      <w:r>
        <w:rPr>
          <w:bCs/>
          <w:b/>
        </w:rPr>
        <w:t xml:space="preserve">STCW 2010 (Standards of Training, Certification and Watchkeeping for Seafarers)</w:t>
      </w:r>
      <w:r>
        <w:t xml:space="preserve"> </w:t>
      </w:r>
      <w:r>
        <w:t xml:space="preserve">– Valid in Italy and EU member states.</w:t>
      </w:r>
    </w:p>
    <w:p>
      <w:pPr>
        <w:numPr>
          <w:ilvl w:val="0"/>
          <w:numId w:val="1004"/>
        </w:numPr>
        <w:pStyle w:val="Compact"/>
      </w:pPr>
      <w:r>
        <w:rPr>
          <w:bCs/>
          <w:b/>
        </w:rPr>
        <w:t xml:space="preserve">MARINE ENGINEER LICENSE (Class I, II, III)</w:t>
      </w:r>
      <w:r>
        <w:t xml:space="preserve"> </w:t>
      </w:r>
      <w:r>
        <w:t xml:space="preserve">– Issued by the Italian Maritime Authority (Agenzia Regionale per la Navigazione).</w:t>
      </w:r>
    </w:p>
    <w:p>
      <w:pPr>
        <w:numPr>
          <w:ilvl w:val="0"/>
          <w:numId w:val="1004"/>
        </w:numPr>
        <w:pStyle w:val="Compact"/>
      </w:pPr>
      <w:r>
        <w:rPr>
          <w:bCs/>
          <w:b/>
        </w:rPr>
        <w:t xml:space="preserve">Certified ISO 9001 Quality Management System Auditor</w:t>
      </w:r>
      <w:r>
        <w:t xml:space="preserve"> </w:t>
      </w:r>
      <w:r>
        <w:t xml:space="preserve">– Recognized by the Italian Certification Body.</w:t>
      </w:r>
    </w:p>
    <w:p>
      <w:pPr>
        <w:numPr>
          <w:ilvl w:val="0"/>
          <w:numId w:val="1004"/>
        </w:numPr>
        <w:pStyle w:val="Compact"/>
      </w:pPr>
      <w:r>
        <w:rPr>
          <w:bCs/>
          <w:b/>
        </w:rPr>
        <w:t xml:space="preserve">Advanced Training in Hybrid and Electric Propulsion Systems</w:t>
      </w:r>
      <w:r>
        <w:t xml:space="preserve"> </w:t>
      </w:r>
      <w:r>
        <w:t xml:space="preserve">– Completed at the European Marine Engineering Institute (EMEI), Milan.</w:t>
      </w:r>
    </w:p>
    <w:bookmarkEnd w:id="27"/>
    <w:bookmarkStart w:id="28" w:name="technical-skills"/>
    <w:p>
      <w:pPr>
        <w:pStyle w:val="Heading3"/>
      </w:pPr>
      <w:r>
        <w:t xml:space="preserve">Technical Skills</w:t>
      </w:r>
    </w:p>
    <w:p>
      <w:pPr>
        <w:numPr>
          <w:ilvl w:val="0"/>
          <w:numId w:val="1005"/>
        </w:numPr>
        <w:pStyle w:val="Compact"/>
      </w:pPr>
      <w:r>
        <w:t xml:space="preserve">Proficient in CAD software (SolidWorks, AutoCAD) for marine system design.</w:t>
      </w:r>
    </w:p>
    <w:p>
      <w:pPr>
        <w:numPr>
          <w:ilvl w:val="0"/>
          <w:numId w:val="1005"/>
        </w:numPr>
        <w:pStyle w:val="Compact"/>
      </w:pPr>
      <w:r>
        <w:t xml:space="preserve">Expertise in engine diagnostics using advanced tools like PMS (Propulsion Management Systems) and VIBRATION ANALYSIS SOFTWARE.</w:t>
      </w:r>
    </w:p>
    <w:p>
      <w:pPr>
        <w:numPr>
          <w:ilvl w:val="0"/>
          <w:numId w:val="1005"/>
        </w:numPr>
        <w:pStyle w:val="Compact"/>
      </w:pPr>
      <w:r>
        <w:t xml:space="preserve">Knowledge of Italian maritime regulations, including the National Maritime Code and regional port authority guidelines.</w:t>
      </w:r>
    </w:p>
    <w:p>
      <w:pPr>
        <w:numPr>
          <w:ilvl w:val="0"/>
          <w:numId w:val="1005"/>
        </w:numPr>
        <w:pStyle w:val="Compact"/>
      </w:pPr>
      <w:r>
        <w:t xml:space="preserve">Skilled in project management, with a focus on timelines, budgeting, and cross-functional team collaboration in Milan’s engineering firms.</w:t>
      </w:r>
    </w:p>
    <w:bookmarkEnd w:id="28"/>
    <w:bookmarkStart w:id="29" w:name="languages"/>
    <w:p>
      <w:pPr>
        <w:pStyle w:val="Heading3"/>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(IELTS 7.5)</w:t>
      </w:r>
    </w:p>
    <w:p>
      <w:pPr>
        <w:numPr>
          <w:ilvl w:val="0"/>
          <w:numId w:val="1006"/>
        </w:numPr>
        <w:pStyle w:val="Compact"/>
      </w:pPr>
      <w:r>
        <w:t xml:space="preserve">Spanish – Basic conversational (for international collaborations)</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Italian Marine Engineers’ Association (AISME) – Active participant in Milan-based industry forums.</w:t>
      </w:r>
    </w:p>
    <w:p>
      <w:pPr>
        <w:numPr>
          <w:ilvl w:val="0"/>
          <w:numId w:val="1007"/>
        </w:numPr>
        <w:pStyle w:val="Compact"/>
      </w:pPr>
      <w:r>
        <w:t xml:space="preserve">Volunteer at the Milan Maritime Innovation Hub, supporting startups in sustainable ship design.</w:t>
      </w:r>
    </w:p>
    <w:p>
      <w:pPr>
        <w:pStyle w:val="FirstParagraph"/>
      </w:pPr>
      <w:r>
        <w:rPr>
          <w:bCs/>
          <w:b/>
        </w:rPr>
        <w:t xml:space="preserve">Projects:</w:t>
      </w:r>
    </w:p>
    <w:p>
      <w:pPr>
        <w:numPr>
          <w:ilvl w:val="0"/>
          <w:numId w:val="1008"/>
        </w:numPr>
        <w:pStyle w:val="Compact"/>
      </w:pPr>
      <w:r>
        <w:t xml:space="preserve">Lead engineer for the “EcoVessel 2025” project, aiming to reduce carbon emissions by 40% in Italian coastal vessels.</w:t>
      </w:r>
    </w:p>
    <w:p>
      <w:pPr>
        <w:numPr>
          <w:ilvl w:val="0"/>
          <w:numId w:val="1008"/>
        </w:numPr>
        <w:pStyle w:val="Compact"/>
      </w:pPr>
      <w:r>
        <w:t xml:space="preserve">Collaborated with the University of Milan to develop a simulation tool for optimizing engine performance under Mediterranean weather conditions.</w:t>
      </w:r>
    </w:p>
    <w:p>
      <w:pPr>
        <w:pStyle w:val="FirstParagraph"/>
      </w:pPr>
      <w:r>
        <w:rPr>
          <w:bCs/>
          <w:b/>
        </w:rPr>
        <w:t xml:space="preserve">References:</w:t>
      </w:r>
      <w:r>
        <w:t xml:space="preserve"> </w:t>
      </w:r>
      <w:r>
        <w:t xml:space="preserve">Available upon request. Contact: luca.moretti@example.com</w:t>
      </w:r>
    </w:p>
    <w:bookmarkEnd w:id="30"/>
    <w:p>
      <w:pPr>
        <w:pStyle w:val="BodyText"/>
      </w:pPr>
      <w:r>
        <w:t xml:space="preserve">This resume is tailored for the Marine Engineer role in Italy Milan, emphasizing local expertise and compliance with regional maritime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Italy Milan</dc:title>
  <dc:creator/>
  <cp:keywords/>
  <dcterms:created xsi:type="dcterms:W3CDTF">2025-12-16T08:45:06Z</dcterms:created>
  <dcterms:modified xsi:type="dcterms:W3CDTF">2025-12-16T08:45:06Z</dcterms:modified>
</cp:coreProperties>
</file>

<file path=docProps/custom.xml><?xml version="1.0" encoding="utf-8"?>
<Properties xmlns="http://schemas.openxmlformats.org/officeDocument/2006/custom-properties" xmlns:vt="http://schemas.openxmlformats.org/officeDocument/2006/docPropsVTypes"/>
</file>