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Kenya</w:t>
      </w:r>
      <w:r>
        <w:t xml:space="preserve"> </w:t>
      </w:r>
      <w:r>
        <w:t xml:space="preserve">Nairobi</w:t>
      </w:r>
    </w:p>
    <w:bookmarkStart w:id="31" w:name="Xbfcad573cae82c98d401c749f1b293fc14cd8ee"/>
    <w:p>
      <w:pPr>
        <w:pStyle w:val="Heading1"/>
      </w:pPr>
      <w:r>
        <w:t xml:space="preserve">Resume of a Marine Engineer in Kenya Nairobi</w:t>
      </w:r>
    </w:p>
    <w:bookmarkStart w:id="20" w:name="professional-summary"/>
    <w:p>
      <w:pPr>
        <w:pStyle w:val="Heading2"/>
      </w:pPr>
      <w:r>
        <w:t xml:space="preserve">Professional Summary</w:t>
      </w:r>
    </w:p>
    <w:p>
      <w:pPr>
        <w:pStyle w:val="FirstParagraph"/>
      </w:pPr>
      <w:r>
        <w:t xml:space="preserve">A dedicated and experienced Marine Engineer with over 8 years of hands-on expertise in the design, maintenance, and operation of marine propulsion systems, ship machinery, and offshore structures. Proficient in navigating the unique challenges of Kenya's maritime industry, including coastal shipping routes and port operations in Nairobi. Committed to upholding safety standards, optimizing vessel efficiency, and ensuring compliance with international maritime regulations such as STCW 2010. A team player with a strong background in project management and technical problem-solving, eager to contribute to the growth of Kenya's maritime sector from Nairobi.</w:t>
      </w:r>
    </w:p>
    <w:bookmarkEnd w:id="20"/>
    <w:bookmarkStart w:id="21" w:name="technical-skills"/>
    <w:p>
      <w:pPr>
        <w:pStyle w:val="Heading2"/>
      </w:pPr>
      <w:r>
        <w:t xml:space="preserve">Technical Skills</w:t>
      </w:r>
    </w:p>
    <w:p>
      <w:pPr>
        <w:numPr>
          <w:ilvl w:val="0"/>
          <w:numId w:val="1001"/>
        </w:numPr>
        <w:pStyle w:val="Compact"/>
      </w:pPr>
      <w:r>
        <w:t xml:space="preserve">Marine propulsion systems (diesel engines, gas turbines)</w:t>
      </w:r>
    </w:p>
    <w:p>
      <w:pPr>
        <w:numPr>
          <w:ilvl w:val="0"/>
          <w:numId w:val="1001"/>
        </w:numPr>
        <w:pStyle w:val="Compact"/>
      </w:pPr>
      <w:r>
        <w:t xml:space="preserve">Shipboard electrical and automation systems</w:t>
      </w:r>
    </w:p>
    <w:p>
      <w:pPr>
        <w:numPr>
          <w:ilvl w:val="0"/>
          <w:numId w:val="1001"/>
        </w:numPr>
        <w:pStyle w:val="Compact"/>
      </w:pPr>
      <w:r>
        <w:t xml:space="preserve">Naval architecture and ship design software (AutoCAD, Navisworks)</w:t>
      </w:r>
    </w:p>
    <w:p>
      <w:pPr>
        <w:numPr>
          <w:ilvl w:val="0"/>
          <w:numId w:val="1001"/>
        </w:numPr>
        <w:pStyle w:val="Compact"/>
      </w:pPr>
      <w:r>
        <w:t xml:space="preserve">Maintenance of hull structures, piping systems, and auxiliary machinery</w:t>
      </w:r>
    </w:p>
    <w:p>
      <w:pPr>
        <w:numPr>
          <w:ilvl w:val="0"/>
          <w:numId w:val="1001"/>
        </w:numPr>
        <w:pStyle w:val="Compact"/>
      </w:pPr>
      <w:r>
        <w:t xml:space="preserve">Familiarity with International Maritime Organization (IMO) regulations</w:t>
      </w:r>
    </w:p>
    <w:p>
      <w:pPr>
        <w:numPr>
          <w:ilvl w:val="0"/>
          <w:numId w:val="1001"/>
        </w:numPr>
        <w:pStyle w:val="Compact"/>
      </w:pPr>
      <w:r>
        <w:t xml:space="preserve">Certified in Safety Training for Crew Members (STCW 2010)</w:t>
      </w:r>
    </w:p>
    <w:p>
      <w:pPr>
        <w:numPr>
          <w:ilvl w:val="0"/>
          <w:numId w:val="1001"/>
        </w:numPr>
        <w:pStyle w:val="Compact"/>
      </w:pPr>
      <w:r>
        <w:t xml:space="preserve">Proficient in using welding, CNC machining, and diagnostic tools</w:t>
      </w:r>
    </w:p>
    <w:bookmarkEnd w:id="21"/>
    <w:bookmarkStart w:id="24" w:name="professional-experience"/>
    <w:p>
      <w:pPr>
        <w:pStyle w:val="Heading2"/>
      </w:pPr>
      <w:r>
        <w:t xml:space="preserve">Professional Experience</w:t>
      </w:r>
    </w:p>
    <w:bookmarkStart w:id="22" w:name="X1cb2a2a082178e39cb7968192d7a67d33e8f62c"/>
    <w:p>
      <w:pPr>
        <w:pStyle w:val="Heading3"/>
      </w:pPr>
      <w:r>
        <w:t xml:space="preserve">Marine Engineer – Mombasa Shipyard &amp; Maintenance Ltd., Kenya Nairobi</w:t>
      </w:r>
    </w:p>
    <w:p>
      <w:pPr>
        <w:pStyle w:val="FirstParagraph"/>
      </w:pPr>
      <w:r>
        <w:rPr>
          <w:iCs/>
          <w:i/>
        </w:rPr>
        <w:t xml:space="preserve">June 2018 – Present</w:t>
      </w:r>
    </w:p>
    <w:p>
      <w:pPr>
        <w:numPr>
          <w:ilvl w:val="0"/>
          <w:numId w:val="1002"/>
        </w:numPr>
        <w:pStyle w:val="Compact"/>
      </w:pPr>
      <w:r>
        <w:t xml:space="preserve">Oversee the maintenance and repair of commercial vessels operating along the Kenyan coastline, ensuring compliance with local and international maritime standards.</w:t>
      </w:r>
    </w:p>
    <w:p>
      <w:pPr>
        <w:numPr>
          <w:ilvl w:val="0"/>
          <w:numId w:val="1002"/>
        </w:numPr>
        <w:pStyle w:val="Compact"/>
      </w:pPr>
      <w:r>
        <w:t xml:space="preserve">Collaborated with port authorities in Nairobi to streamline ship docking procedures, reducing downtime by 15% through improved scheduling and equipment readiness.</w:t>
      </w:r>
    </w:p>
    <w:p>
      <w:pPr>
        <w:numPr>
          <w:ilvl w:val="0"/>
          <w:numId w:val="1002"/>
        </w:numPr>
        <w:pStyle w:val="Compact"/>
      </w:pPr>
      <w:r>
        <w:t xml:space="preserve">Led a team of 6 engineers in upgrading propulsion systems for three cargo ships, enhancing fuel efficiency by 20% and cutting operational costs.</w:t>
      </w:r>
    </w:p>
    <w:p>
      <w:pPr>
        <w:numPr>
          <w:ilvl w:val="0"/>
          <w:numId w:val="1002"/>
        </w:numPr>
        <w:pStyle w:val="Compact"/>
      </w:pPr>
      <w:r>
        <w:t xml:space="preserve">Conducted regular inspections of ship machinery to prevent breakdowns, resulting in a 30% reduction in emergency repairs.</w:t>
      </w:r>
    </w:p>
    <w:p>
      <w:pPr>
        <w:numPr>
          <w:ilvl w:val="0"/>
          <w:numId w:val="1002"/>
        </w:numPr>
        <w:pStyle w:val="Compact"/>
      </w:pPr>
      <w:r>
        <w:t xml:space="preserve">Provided technical training to junior engineers on the use of advanced diagnostic tools and safety protocols specific to Kenya's maritime environment.</w:t>
      </w:r>
    </w:p>
    <w:bookmarkEnd w:id="22"/>
    <w:bookmarkStart w:id="23" w:name="X01276993713325da27b3c23fb9632a7fecc58c0"/>
    <w:p>
      <w:pPr>
        <w:pStyle w:val="Heading3"/>
      </w:pPr>
      <w:r>
        <w:t xml:space="preserve">Junior Marine Engineer – East Africa Marine Services Ltd., Nairobi</w:t>
      </w:r>
    </w:p>
    <w:p>
      <w:pPr>
        <w:pStyle w:val="FirstParagraph"/>
      </w:pPr>
      <w:r>
        <w:rPr>
          <w:iCs/>
          <w:i/>
        </w:rPr>
        <w:t xml:space="preserve">January 2015 – May 2018</w:t>
      </w:r>
    </w:p>
    <w:p>
      <w:pPr>
        <w:numPr>
          <w:ilvl w:val="0"/>
          <w:numId w:val="1003"/>
        </w:numPr>
        <w:pStyle w:val="Compact"/>
      </w:pPr>
      <w:r>
        <w:t xml:space="preserve">Assisted in the design and implementation of shipboard systems for new vessels commissioned by Kenyan shipping companies.</w:t>
      </w:r>
    </w:p>
    <w:p>
      <w:pPr>
        <w:numPr>
          <w:ilvl w:val="0"/>
          <w:numId w:val="1003"/>
        </w:numPr>
        <w:pStyle w:val="Compact"/>
      </w:pPr>
      <w:r>
        <w:t xml:space="preserve">Supported the installation of offshore oil rig equipment, ensuring alignment with Kenya's environmental and safety regulations.</w:t>
      </w:r>
    </w:p>
    <w:p>
      <w:pPr>
        <w:numPr>
          <w:ilvl w:val="0"/>
          <w:numId w:val="1003"/>
        </w:numPr>
        <w:pStyle w:val="Compact"/>
      </w:pPr>
      <w:r>
        <w:t xml:space="preserve">Monitored fuel consumption and engine performance metrics to optimize vessel operations, contributing to a 12% improvement in fleet efficiency.</w:t>
      </w:r>
    </w:p>
    <w:p>
      <w:pPr>
        <w:numPr>
          <w:ilvl w:val="0"/>
          <w:numId w:val="1003"/>
        </w:numPr>
        <w:pStyle w:val="Compact"/>
      </w:pPr>
      <w:r>
        <w:t xml:space="preserve">Participated in emergency response drills for marine accidents, enhancing preparedness for Nairobi's busy port activities.</w:t>
      </w:r>
    </w:p>
    <w:bookmarkEnd w:id="23"/>
    <w:bookmarkEnd w:id="24"/>
    <w:bookmarkStart w:id="27" w:name="education-certifications"/>
    <w:p>
      <w:pPr>
        <w:pStyle w:val="Heading2"/>
      </w:pPr>
      <w:r>
        <w:t xml:space="preserve">Education &amp; Certifications</w:t>
      </w:r>
    </w:p>
    <w:bookmarkStart w:id="25" w:name="Xfef213d7db152c3dc019fa4ec7c5ef89ac41290"/>
    <w:p>
      <w:pPr>
        <w:pStyle w:val="Heading3"/>
      </w:pPr>
      <w:r>
        <w:t xml:space="preserve">Bachelor of Engineering (Marine Engineering) – Jomo Kenyatta University of Agriculture and Technology, Nairobi</w:t>
      </w:r>
    </w:p>
    <w:p>
      <w:pPr>
        <w:pStyle w:val="FirstParagraph"/>
      </w:pPr>
      <w:r>
        <w:rPr>
          <w:iCs/>
          <w:i/>
        </w:rPr>
        <w:t xml:space="preserve">Graduated: 2014</w:t>
      </w:r>
    </w:p>
    <w:p>
      <w:pPr>
        <w:numPr>
          <w:ilvl w:val="0"/>
          <w:numId w:val="1004"/>
        </w:numPr>
        <w:pStyle w:val="Compact"/>
      </w:pPr>
      <w:r>
        <w:t xml:space="preserve">Relevant coursework: Marine Systems Design, Ship Stability, Offshore Structures.</w:t>
      </w:r>
    </w:p>
    <w:p>
      <w:pPr>
        <w:numPr>
          <w:ilvl w:val="0"/>
          <w:numId w:val="1004"/>
        </w:numPr>
        <w:pStyle w:val="Compact"/>
      </w:pPr>
      <w:r>
        <w:t xml:space="preserve">Awarded the "Outstanding Graduate in Mechanical Engineering" for innovative projects on renewable energy integration in ships.</w:t>
      </w:r>
    </w:p>
    <w:bookmarkEnd w:id="25"/>
    <w:bookmarkStart w:id="26" w:name="certifications"/>
    <w:p>
      <w:pPr>
        <w:pStyle w:val="Heading3"/>
      </w:pPr>
      <w:r>
        <w:t xml:space="preserve">Certifications</w:t>
      </w:r>
    </w:p>
    <w:p>
      <w:pPr>
        <w:numPr>
          <w:ilvl w:val="0"/>
          <w:numId w:val="1005"/>
        </w:numPr>
        <w:pStyle w:val="Compact"/>
      </w:pPr>
      <w:r>
        <w:t xml:space="preserve">STCW 2010 (Safety Training for Crew Members)</w:t>
      </w:r>
    </w:p>
    <w:p>
      <w:pPr>
        <w:numPr>
          <w:ilvl w:val="0"/>
          <w:numId w:val="1005"/>
        </w:numPr>
        <w:pStyle w:val="Compact"/>
      </w:pPr>
      <w:r>
        <w:t xml:space="preserve">ISO 9001:2015 Quality Management Systems</w:t>
      </w:r>
    </w:p>
    <w:p>
      <w:pPr>
        <w:numPr>
          <w:ilvl w:val="0"/>
          <w:numId w:val="1005"/>
        </w:numPr>
        <w:pStyle w:val="Compact"/>
      </w:pPr>
      <w:r>
        <w:t xml:space="preserve">OIL and Gas Industry Safety Practices (IOGP Certification)</w:t>
      </w:r>
    </w:p>
    <w:p>
      <w:pPr>
        <w:numPr>
          <w:ilvl w:val="0"/>
          <w:numId w:val="1005"/>
        </w:numPr>
        <w:pStyle w:val="Compact"/>
      </w:pPr>
      <w:r>
        <w:t xml:space="preserve">Computer-Aided Design (CAD) Certification – AutoCAD and SolidWorks</w:t>
      </w:r>
    </w:p>
    <w:bookmarkEnd w:id="26"/>
    <w:bookmarkEnd w:id="27"/>
    <w:bookmarkStart w:id="28" w:name="professional-development"/>
    <w:p>
      <w:pPr>
        <w:pStyle w:val="Heading2"/>
      </w:pPr>
      <w:r>
        <w:t xml:space="preserve">Professional Development</w:t>
      </w:r>
    </w:p>
    <w:p>
      <w:pPr>
        <w:pStyle w:val="FirstParagraph"/>
      </w:pPr>
      <w:r>
        <w:t xml:space="preserve">Continuously updated skills through workshops and seminars hosted by the Kenya Maritime Authority (KMA) in Nairobi. Attended the 2023 International Marine Engineering Conference, where I presented a paper on "Sustainable Propulsion Systems for Coastal Vessels in East Africa." Also participated in a 6-month apprenticeship program with a leading marine engineering firm in Mombasa, gaining expertise in offshore drilling equipment maintenance.</w:t>
      </w:r>
    </w:p>
    <w:bookmarkEnd w:id="28"/>
    <w:bookmarkStart w:id="29" w:name="language-other-skills"/>
    <w:p>
      <w:pPr>
        <w:pStyle w:val="Heading2"/>
      </w:pPr>
      <w:r>
        <w:t xml:space="preserve">Language &amp; Other Skills</w:t>
      </w:r>
    </w:p>
    <w:p>
      <w:pPr>
        <w:numPr>
          <w:ilvl w:val="0"/>
          <w:numId w:val="1006"/>
        </w:numPr>
        <w:pStyle w:val="Compact"/>
      </w:pPr>
      <w:r>
        <w:t xml:space="preserve">Fluent in English and Swahili, with basic knowledge of French.</w:t>
      </w:r>
    </w:p>
    <w:p>
      <w:pPr>
        <w:numPr>
          <w:ilvl w:val="0"/>
          <w:numId w:val="1006"/>
        </w:numPr>
        <w:pStyle w:val="Compact"/>
      </w:pPr>
      <w:r>
        <w:t xml:space="preserve">Excellent communication and leadership skills, with experience managing cross-functional teams in Nairobi's maritime sector.</w:t>
      </w:r>
    </w:p>
    <w:p>
      <w:pPr>
        <w:numPr>
          <w:ilvl w:val="0"/>
          <w:numId w:val="1006"/>
        </w:numPr>
        <w:pStyle w:val="Compact"/>
      </w:pPr>
      <w:r>
        <w:t xml:space="preserve">Proficient in Microsoft Office Suite (Word, Excel, PowerPoint) and project management tools like Trello and Asana.</w:t>
      </w:r>
    </w:p>
    <w:bookmarkEnd w:id="29"/>
    <w:bookmarkStart w:id="30" w:name="references"/>
    <w:p>
      <w:pPr>
        <w:pStyle w:val="Heading2"/>
      </w:pPr>
      <w:r>
        <w:t xml:space="preserve">References</w:t>
      </w:r>
    </w:p>
    <w:p>
      <w:pPr>
        <w:pStyle w:val="FirstParagraph"/>
      </w:pPr>
      <w:r>
        <w:t xml:space="preserve">Available upon request. Contact details: [Your Name], [Phone Number], [Email Address]. Based in Nairobi, Kenya, with a strong network of professional contacts in the maritime industry.</w:t>
      </w:r>
    </w:p>
    <w:bookmarkEnd w:id="30"/>
    <w:p>
      <w:pPr>
        <w:pStyle w:val="BodyText"/>
      </w:pPr>
      <w:r>
        <w:rPr>
          <w:bCs/>
          <w:b/>
        </w:rPr>
        <w:t xml:space="preserve">Contact Information:</w:t>
      </w:r>
      <w:r>
        <w:t xml:space="preserve"> </w:t>
      </w:r>
      <w:r>
        <w:t xml:space="preserve">Nairobi, Kenya | +254 700 123 456 | example@email.com</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Marine Engineer in Kenya Nairobi</dc:title>
  <dc:creator/>
  <dc:language>en</dc:language>
  <cp:keywords/>
  <dcterms:created xsi:type="dcterms:W3CDTF">2026-07-21T04:47:40Z</dcterms:created>
  <dcterms:modified xsi:type="dcterms:W3CDTF">2026-07-21T04:47:40Z</dcterms:modified>
</cp:coreProperties>
</file>

<file path=docProps/custom.xml><?xml version="1.0" encoding="utf-8"?>
<Properties xmlns="http://schemas.openxmlformats.org/officeDocument/2006/custom-properties" xmlns:vt="http://schemas.openxmlformats.org/officeDocument/2006/docPropsVTypes"/>
</file>