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resume"/>
    <w:p>
      <w:pPr>
        <w:pStyle w:val="Heading1"/>
      </w:pPr>
      <w:r>
        <w:t xml:space="preserve">Resume</w:t>
      </w:r>
    </w:p>
    <w:bookmarkStart w:id="30" w:name="marine-engineer"/>
    <w:p>
      <w:pPr>
        <w:pStyle w:val="Heading2"/>
      </w:pPr>
      <w:r>
        <w:t xml:space="preserve">Marine Engineer</w:t>
      </w:r>
    </w:p>
    <w:p>
      <w:pPr>
        <w:pStyle w:val="FirstParagraph"/>
      </w:pPr>
      <w:r>
        <w:rPr>
          <w:bCs/>
          <w:b/>
        </w:rPr>
        <w:t xml:space="preserve">Location:</w:t>
      </w:r>
      <w:r>
        <w:t xml:space="preserve"> </w:t>
      </w:r>
      <w:r>
        <w:t xml:space="preserve">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john.carter@marinemengineer.nz</w:t>
      </w:r>
      <w:r>
        <w:br/>
      </w:r>
      <w:r>
        <w:rPr>
          <w:bCs/>
          <w:b/>
        </w:rPr>
        <w:t xml:space="preserve">Phone:</w:t>
      </w:r>
      <w:r>
        <w:t xml:space="preserve"> </w:t>
      </w:r>
      <w:r>
        <w:t xml:space="preserve">+64 21 123 4567</w:t>
      </w:r>
      <w:r>
        <w:br/>
      </w:r>
      <w:r>
        <w:rPr>
          <w:bCs/>
          <w:b/>
        </w:rPr>
        <w:t xml:space="preserve">Address:</w:t>
      </w:r>
      <w:r>
        <w:t xml:space="preserve"> </w:t>
      </w:r>
      <w:r>
        <w:t xml:space="preserve">10 Harbour Road, Auckland, New Zealand</w:t>
      </w:r>
    </w:p>
    <w:bookmarkEnd w:id="20"/>
    <w:bookmarkStart w:id="21" w:name="career-summary"/>
    <w:p>
      <w:pPr>
        <w:pStyle w:val="Heading3"/>
      </w:pPr>
      <w:r>
        <w:t xml:space="preserve">Career Summary</w:t>
      </w:r>
    </w:p>
    <w:p>
      <w:pPr>
        <w:pStyle w:val="FirstParagraph"/>
      </w:pPr>
      <w:r>
        <w:t xml:space="preserve">A dedicated and experienced Marine Engineer with over a decade of expertise in designing, maintaining, and optimizing marine propulsion systems. Proven track record in delivering high-quality engineering solutions for vessels operating across the Pacific region, with a strong focus on New Zealand Auckland's maritime industry. Committed to upholding safety standards, environmental compliance, and operational efficiency. Aiming to contribute technical expertise and leadership to marine engineering projects in New Zealand Auckland.</w:t>
      </w:r>
    </w:p>
    <w:bookmarkEnd w:id="21"/>
    <w:bookmarkStart w:id="25" w:name="professional-experience"/>
    <w:p>
      <w:pPr>
        <w:pStyle w:val="Heading3"/>
      </w:pPr>
      <w:r>
        <w:t xml:space="preserve">Professional Experience</w:t>
      </w:r>
    </w:p>
    <w:bookmarkStart w:id="22" w:name="senior-marine-engineer"/>
    <w:p>
      <w:pPr>
        <w:pStyle w:val="Heading4"/>
      </w:pPr>
      <w:r>
        <w:t xml:space="preserve">Senior Marine Engineer</w:t>
      </w:r>
    </w:p>
    <w:p>
      <w:pPr>
        <w:pStyle w:val="FirstParagraph"/>
      </w:pPr>
      <w:r>
        <w:rPr>
          <w:bCs/>
          <w:b/>
        </w:rPr>
        <w:t xml:space="preserve">Auckland Shipyard Solutions Ltd.</w:t>
      </w:r>
      <w:r>
        <w:t xml:space="preserve"> </w:t>
      </w:r>
      <w:r>
        <w:t xml:space="preserve">| Auckland, New Zealand</w:t>
      </w:r>
      <w:r>
        <w:br/>
      </w:r>
      <w:r>
        <w:rPr>
          <w:iCs/>
          <w:i/>
        </w:rPr>
        <w:t xml:space="preserve">January 2018 – Present</w:t>
      </w:r>
    </w:p>
    <w:p>
      <w:pPr>
        <w:numPr>
          <w:ilvl w:val="0"/>
          <w:numId w:val="1001"/>
        </w:numPr>
        <w:pStyle w:val="Compact"/>
      </w:pPr>
      <w:r>
        <w:t xml:space="preserve">Overseeing the maintenance and repair of commercial vessels, including tugboats, cargo ships, and fishing vessels operating in the Hauraki Gulf and Northland regions.</w:t>
      </w:r>
    </w:p>
    <w:p>
      <w:pPr>
        <w:numPr>
          <w:ilvl w:val="0"/>
          <w:numId w:val="1001"/>
        </w:numPr>
        <w:pStyle w:val="Compact"/>
      </w:pPr>
      <w:r>
        <w:t xml:space="preserve">Implementing advanced diagnostic tools to monitor engine performance and reduce downtime for clients in New Zealand Auckland.</w:t>
      </w:r>
    </w:p>
    <w:p>
      <w:pPr>
        <w:numPr>
          <w:ilvl w:val="0"/>
          <w:numId w:val="1001"/>
        </w:numPr>
        <w:pStyle w:val="Compact"/>
      </w:pPr>
      <w:r>
        <w:t xml:space="preserve">Collaborating with local maritime authorities to ensure compliance with New Zealand's environmental regulations, including emissions standards and waste management protocols.</w:t>
      </w:r>
    </w:p>
    <w:p>
      <w:pPr>
        <w:numPr>
          <w:ilvl w:val="0"/>
          <w:numId w:val="1001"/>
        </w:numPr>
        <w:pStyle w:val="Compact"/>
      </w:pPr>
      <w:r>
        <w:t xml:space="preserve">Training junior engineers on modern marine engineering practices tailored to the unique challenges of the Auckland waterways.</w:t>
      </w:r>
    </w:p>
    <w:p>
      <w:pPr>
        <w:numPr>
          <w:ilvl w:val="0"/>
          <w:numId w:val="1001"/>
        </w:numPr>
        <w:pStyle w:val="Compact"/>
      </w:pPr>
      <w:r>
        <w:t xml:space="preserve">Designing cost-effective solutions for upgrading aging fleets, contributing to a 20% increase in client satisfaction scores over two years.</w:t>
      </w:r>
    </w:p>
    <w:bookmarkEnd w:id="22"/>
    <w:bookmarkStart w:id="23" w:name="marine-engineering-technician"/>
    <w:p>
      <w:pPr>
        <w:pStyle w:val="Heading4"/>
      </w:pPr>
      <w:r>
        <w:t xml:space="preserve">Marine Engineering Technician</w:t>
      </w:r>
    </w:p>
    <w:p>
      <w:pPr>
        <w:pStyle w:val="FirstParagraph"/>
      </w:pPr>
      <w:r>
        <w:rPr>
          <w:bCs/>
          <w:b/>
        </w:rPr>
        <w:t xml:space="preserve">Pacific Maritime Services</w:t>
      </w:r>
      <w:r>
        <w:t xml:space="preserve"> </w:t>
      </w:r>
      <w:r>
        <w:t xml:space="preserve">| Auckland, New Zealand</w:t>
      </w:r>
      <w:r>
        <w:br/>
      </w:r>
      <w:r>
        <w:rPr>
          <w:iCs/>
          <w:i/>
        </w:rPr>
        <w:t xml:space="preserve">July 2013 – December 2017</w:t>
      </w:r>
    </w:p>
    <w:p>
      <w:pPr>
        <w:numPr>
          <w:ilvl w:val="0"/>
          <w:numId w:val="1002"/>
        </w:numPr>
        <w:pStyle w:val="Compact"/>
      </w:pPr>
      <w:r>
        <w:t xml:space="preserve">Provided on-site support for vessel inspections and routine maintenance, ensuring adherence to international and local safety standards.</w:t>
      </w:r>
    </w:p>
    <w:p>
      <w:pPr>
        <w:numPr>
          <w:ilvl w:val="0"/>
          <w:numId w:val="1002"/>
        </w:numPr>
        <w:pStyle w:val="Compact"/>
      </w:pPr>
      <w:r>
        <w:t xml:space="preserve">Developed a preventive maintenance schedule that reduced engine failures by 15% across the company's fleet in New Zealand Auckland.</w:t>
      </w:r>
    </w:p>
    <w:p>
      <w:pPr>
        <w:numPr>
          <w:ilvl w:val="0"/>
          <w:numId w:val="1002"/>
        </w:numPr>
        <w:pStyle w:val="Compact"/>
      </w:pPr>
      <w:r>
        <w:t xml:space="preserve">Assisted in the installation of hybrid propulsion systems on two research vessels, supporting New Zealand's commitment to sustainable marine technologies.</w:t>
      </w:r>
    </w:p>
    <w:p>
      <w:pPr>
        <w:numPr>
          <w:ilvl w:val="0"/>
          <w:numId w:val="1002"/>
        </w:numPr>
        <w:pStyle w:val="Compact"/>
      </w:pPr>
      <w:r>
        <w:t xml:space="preserve">Collaborated with port authorities to streamline fuel efficiency audits for commercial ships, aligning with Auckland's green port initiatives.</w:t>
      </w:r>
    </w:p>
    <w:bookmarkEnd w:id="23"/>
    <w:bookmarkStart w:id="24" w:name="junior-marine-engineer"/>
    <w:p>
      <w:pPr>
        <w:pStyle w:val="Heading4"/>
      </w:pPr>
      <w:r>
        <w:t xml:space="preserve">Junior Marine Engineer</w:t>
      </w:r>
    </w:p>
    <w:p>
      <w:pPr>
        <w:pStyle w:val="FirstParagraph"/>
      </w:pPr>
      <w:r>
        <w:rPr>
          <w:bCs/>
          <w:b/>
        </w:rPr>
        <w:t xml:space="preserve">Southern Cross Engineering</w:t>
      </w:r>
      <w:r>
        <w:t xml:space="preserve"> </w:t>
      </w:r>
      <w:r>
        <w:t xml:space="preserve">| Dunedin, New Zealand</w:t>
      </w:r>
      <w:r>
        <w:br/>
      </w:r>
      <w:r>
        <w:rPr>
          <w:iCs/>
          <w:i/>
        </w:rPr>
        <w:t xml:space="preserve">June 2010 – June 2013</w:t>
      </w:r>
    </w:p>
    <w:p>
      <w:pPr>
        <w:numPr>
          <w:ilvl w:val="0"/>
          <w:numId w:val="1003"/>
        </w:numPr>
        <w:pStyle w:val="Compact"/>
      </w:pPr>
      <w:r>
        <w:t xml:space="preserve">Gained foundational experience in engine overhauls and system diagnostics for fishing trawlers operating in the Southern Ocean.</w:t>
      </w:r>
    </w:p>
    <w:p>
      <w:pPr>
        <w:numPr>
          <w:ilvl w:val="0"/>
          <w:numId w:val="1003"/>
        </w:numPr>
        <w:pStyle w:val="Compact"/>
      </w:pPr>
      <w:r>
        <w:t xml:space="preserve">Supported the development of a digital logbook system for vessel maintenance, improving data accessibility for Auckland-based clients.</w:t>
      </w:r>
    </w:p>
    <w:p>
      <w:pPr>
        <w:numPr>
          <w:ilvl w:val="0"/>
          <w:numId w:val="1003"/>
        </w:numPr>
        <w:pStyle w:val="Compact"/>
      </w:pPr>
      <w:r>
        <w:t xml:space="preserve">Participated in safety drills and emergency response training to enhance preparedness for maritime incidents in New Zealand waters.</w:t>
      </w:r>
    </w:p>
    <w:bookmarkEnd w:id="24"/>
    <w:bookmarkEnd w:id="25"/>
    <w:bookmarkStart w:id="26" w:name="education-certifications"/>
    <w:p>
      <w:pPr>
        <w:pStyle w:val="Heading3"/>
      </w:pPr>
      <w:r>
        <w:t xml:space="preserve">Education &amp; Certifications</w:t>
      </w:r>
    </w:p>
    <w:p>
      <w:pPr>
        <w:pStyle w:val="FirstParagraph"/>
      </w:pPr>
      <w:r>
        <w:rPr>
          <w:bCs/>
          <w:b/>
        </w:rPr>
        <w:t xml:space="preserve">Bachelor of Engineering (Marine) – University of Auckland</w:t>
      </w:r>
      <w:r>
        <w:br/>
      </w:r>
      <w:r>
        <w:t xml:space="preserve">Graduated: 2010</w:t>
      </w:r>
      <w:r>
        <w:br/>
      </w:r>
      <w:r>
        <w:t xml:space="preserve">Relevant coursework: Marine Propulsion Systems, Offshore Structural Design, Environmental Engineering.</w:t>
      </w:r>
    </w:p>
    <w:p>
      <w:pPr>
        <w:pStyle w:val="BodyText"/>
      </w:pPr>
      <w:r>
        <w:rPr>
          <w:bCs/>
          <w:b/>
        </w:rPr>
        <w:t xml:space="preserve">Certification in Maritime Safety Management – New Zealand Maritime Training Institute</w:t>
      </w:r>
      <w:r>
        <w:br/>
      </w:r>
      <w:r>
        <w:t xml:space="preserve">Completed: 2015</w:t>
      </w:r>
      <w:r>
        <w:br/>
      </w:r>
      <w:r>
        <w:t xml:space="preserve">Focus areas: Risk assessment, emergency procedures, and compliance with the International Safety Management (ISM) Code.</w:t>
      </w:r>
    </w:p>
    <w:p>
      <w:pPr>
        <w:pStyle w:val="BodyText"/>
      </w:pPr>
      <w:r>
        <w:rPr>
          <w:bCs/>
          <w:b/>
        </w:rPr>
        <w:t xml:space="preserve">Advanced Diesel Engine Maintenance – Technical Education Council of New Zealand</w:t>
      </w:r>
      <w:r>
        <w:br/>
      </w:r>
      <w:r>
        <w:t xml:space="preserve">Completed: 2017</w:t>
      </w:r>
      <w:r>
        <w:br/>
      </w:r>
      <w:r>
        <w:t xml:space="preserve">Specialized training in modern diesel systems and troubleshooting techniques specific to vessels operating in Auckland's coastal environments.</w:t>
      </w:r>
    </w:p>
    <w:p>
      <w:pPr>
        <w:pStyle w:val="BodyText"/>
      </w:pPr>
      <w:r>
        <w:rPr>
          <w:bCs/>
          <w:b/>
        </w:rPr>
        <w:t xml:space="preserve">Green Ship Certification – Sustainable Maritime Initiative (SMI)</w:t>
      </w:r>
      <w:r>
        <w:br/>
      </w:r>
      <w:r>
        <w:t xml:space="preserve">Completed: 2019</w:t>
      </w:r>
      <w:r>
        <w:br/>
      </w:r>
      <w:r>
        <w:t xml:space="preserve">Recognized for expertise in implementing eco-friendly practices for marine engineering projects in New Zealand.</w:t>
      </w:r>
    </w:p>
    <w:bookmarkEnd w:id="26"/>
    <w:bookmarkStart w:id="27" w:name="skills"/>
    <w:p>
      <w:pPr>
        <w:pStyle w:val="Heading3"/>
      </w:pPr>
      <w:r>
        <w:t xml:space="preserve">Skills</w:t>
      </w:r>
    </w:p>
    <w:p>
      <w:pPr>
        <w:numPr>
          <w:ilvl w:val="0"/>
          <w:numId w:val="1004"/>
        </w:numPr>
        <w:pStyle w:val="Compact"/>
      </w:pPr>
      <w:r>
        <w:t xml:space="preserve">Expertise in engine systems (diesel, electric, hybrid) and propulsion technologies.</w:t>
      </w:r>
    </w:p>
    <w:p>
      <w:pPr>
        <w:numPr>
          <w:ilvl w:val="0"/>
          <w:numId w:val="1004"/>
        </w:numPr>
        <w:pStyle w:val="Compact"/>
      </w:pPr>
      <w:r>
        <w:t xml:space="preserve">Proficient in CAD software for vessel design and system optimization.</w:t>
      </w:r>
    </w:p>
    <w:p>
      <w:pPr>
        <w:numPr>
          <w:ilvl w:val="0"/>
          <w:numId w:val="1004"/>
        </w:numPr>
        <w:pStyle w:val="Compact"/>
      </w:pPr>
      <w:r>
        <w:t xml:space="preserve">Strong knowledge of New Zealand maritime regulations, including the Maritime Transport Act 1994 and Environmental Protection Authority (EPA) guidelines.</w:t>
      </w:r>
    </w:p>
    <w:p>
      <w:pPr>
        <w:numPr>
          <w:ilvl w:val="0"/>
          <w:numId w:val="1004"/>
        </w:numPr>
        <w:pStyle w:val="Compact"/>
      </w:pPr>
      <w:r>
        <w:t xml:space="preserve">Certified in HAZWOPER (Hazardous Waste Operations and Emergency Response) for handling marine pollutants.</w:t>
      </w:r>
    </w:p>
    <w:p>
      <w:pPr>
        <w:numPr>
          <w:ilvl w:val="0"/>
          <w:numId w:val="1004"/>
        </w:numPr>
        <w:pStyle w:val="Compact"/>
      </w:pPr>
      <w:r>
        <w:t xml:space="preserve">Fluent in English with basic proficiency in Māori, enhancing communication with local stakeholders in Auckland.</w:t>
      </w:r>
    </w:p>
    <w:p>
      <w:pPr>
        <w:numPr>
          <w:ilvl w:val="0"/>
          <w:numId w:val="1004"/>
        </w:numPr>
        <w:pStyle w:val="Compact"/>
      </w:pPr>
      <w:r>
        <w:t xml:space="preserve">Leadership skills in managing teams of up to 15 engineers across multiple projects.</w:t>
      </w:r>
    </w:p>
    <w:bookmarkEnd w:id="27"/>
    <w:bookmarkStart w:id="28" w:name="projects-achievements"/>
    <w:p>
      <w:pPr>
        <w:pStyle w:val="Heading3"/>
      </w:pPr>
      <w:r>
        <w:t xml:space="preserve">Projects &amp; Achievements</w:t>
      </w:r>
    </w:p>
    <w:p>
      <w:pPr>
        <w:pStyle w:val="FirstParagraph"/>
      </w:pPr>
      <w:r>
        <w:rPr>
          <w:bCs/>
          <w:b/>
        </w:rPr>
        <w:t xml:space="preserve">Hybrid Propulsion System for Research Vessels (2021)</w:t>
      </w:r>
      <w:r>
        <w:br/>
      </w:r>
      <w:r>
        <w:t xml:space="preserve">Led the integration of hybrid propulsion systems on two vessels operated by the National Institute of Water and Atmospheric Research (NIWA), reducing fuel consumption by 30% and setting a benchmark for sustainable practices in New Zealand Auckland.</w:t>
      </w:r>
    </w:p>
    <w:p>
      <w:pPr>
        <w:pStyle w:val="BodyText"/>
      </w:pPr>
      <w:r>
        <w:rPr>
          <w:bCs/>
          <w:b/>
        </w:rPr>
        <w:t xml:space="preserve">Auckland Port Efficiency Audit (2019)</w:t>
      </w:r>
      <w:r>
        <w:br/>
      </w:r>
      <w:r>
        <w:t xml:space="preserve">Conducted a comprehensive audit of port operations, identifying inefficiencies in vessel turnaround times. Resulted in a 25% improvement in cargo handling speeds, benefiting Auckland's trade sector.</w:t>
      </w:r>
    </w:p>
    <w:p>
      <w:pPr>
        <w:pStyle w:val="BodyText"/>
      </w:pPr>
      <w:r>
        <w:rPr>
          <w:bCs/>
          <w:b/>
        </w:rPr>
        <w:t xml:space="preserve">Marine Safety Training Program (2017)</w:t>
      </w:r>
      <w:r>
        <w:br/>
      </w:r>
      <w:r>
        <w:t xml:space="preserve">Developed and delivered a safety training module for 50+ engineers, focusing on emergency response and environmental protection. Recognized by the New Zealand Maritime Authority for its impact on workplace safety standards.</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Royal Society of New Zealand (RSNZ) – Marine Engineering Division</w:t>
      </w:r>
    </w:p>
    <w:p>
      <w:pPr>
        <w:numPr>
          <w:ilvl w:val="0"/>
          <w:numId w:val="1005"/>
        </w:numPr>
        <w:pStyle w:val="Compact"/>
      </w:pPr>
      <w:r>
        <w:t xml:space="preserve">Chartered Engineer with the Institution of Mechanical Engineers (IMechE)</w:t>
      </w:r>
    </w:p>
    <w:p>
      <w:pPr>
        <w:numPr>
          <w:ilvl w:val="0"/>
          <w:numId w:val="1005"/>
        </w:numPr>
        <w:pStyle w:val="Compact"/>
      </w:pPr>
      <w:r>
        <w:t xml:space="preserve">Active participant in the Auckland Maritime Industry Association, contributing to policy discussions on sustainable shipping.</w:t>
      </w:r>
    </w:p>
    <w:bookmarkEnd w:id="29"/>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New Zealand Auckland</dc:title>
  <dc:creator/>
  <dc:language>en</dc:language>
  <cp:keywords/>
  <dcterms:created xsi:type="dcterms:W3CDTF">2026-07-24T12:58:32Z</dcterms:created>
  <dcterms:modified xsi:type="dcterms:W3CDTF">2026-07-24T12:58:32Z</dcterms:modified>
</cp:coreProperties>
</file>

<file path=docProps/custom.xml><?xml version="1.0" encoding="utf-8"?>
<Properties xmlns="http://schemas.openxmlformats.org/officeDocument/2006/custom-properties" xmlns:vt="http://schemas.openxmlformats.org/officeDocument/2006/docPropsVTypes"/>
</file>