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Russia</w:t>
      </w:r>
      <w:r>
        <w:t xml:space="preserve"> </w:t>
      </w:r>
      <w:r>
        <w:t xml:space="preserve">Saint</w:t>
      </w:r>
      <w:r>
        <w:t xml:space="preserve"> </w:t>
      </w:r>
      <w:r>
        <w:t xml:space="preserve">Petersburg</w:t>
      </w:r>
    </w:p>
    <w:bookmarkStart w:id="33" w:name="marine-engineer-resume"/>
    <w:p>
      <w:pPr>
        <w:pStyle w:val="Heading1"/>
      </w:pPr>
      <w:r>
        <w:t xml:space="preserve">Marine Engineer Resume</w:t>
      </w:r>
    </w:p>
    <w:p>
      <w:pPr>
        <w:pStyle w:val="FirstParagraph"/>
      </w:pPr>
      <w:r>
        <w:rPr>
          <w:bCs/>
          <w:b/>
        </w:rPr>
        <w:t xml:space="preserve">Name:</w:t>
      </w:r>
      <w:r>
        <w:t xml:space="preserve"> </w:t>
      </w:r>
      <w:r>
        <w:t xml:space="preserve">Alexei Petrov</w:t>
      </w:r>
      <w:r>
        <w:br/>
      </w:r>
      <w:r>
        <w:rPr>
          <w:bCs/>
          <w:b/>
        </w:rPr>
        <w:t xml:space="preserve">Contact:</w:t>
      </w:r>
      <w:r>
        <w:t xml:space="preserve"> </w:t>
      </w:r>
      <w:r>
        <w:t xml:space="preserve">+7 (921) 555-0198 | alexei.petrov@email.com</w:t>
      </w:r>
      <w:r>
        <w:br/>
      </w: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A seasoned Marine Engineer with over a decade of experience in designing, maintaining, and optimizing marine propulsion systems. Specialized in shipyard operations and maritime engineering solutions tailored for the unique challenges of Russia’s Saint Petersburg region. Committed to upholding safety standards, operational efficiency, and compliance with Russian maritime regulations. Proven expertise in managing engine rooms, troubleshooting complex mechanical systems, and leading teams to achieve project milestones. A dedicated professional with a strong background in both commercial and industrial marine engineering projects across the Baltic Sea and North-Western Russia.</w:t>
      </w:r>
    </w:p>
    <w:bookmarkEnd w:id="20"/>
    <w:bookmarkStart w:id="24" w:name="work-experience"/>
    <w:p>
      <w:pPr>
        <w:pStyle w:val="Heading2"/>
      </w:pPr>
      <w:r>
        <w:t xml:space="preserve">Work Experience</w:t>
      </w:r>
    </w:p>
    <w:bookmarkStart w:id="21" w:name="X823966caf8894a71c91be4020dc6df70808184f"/>
    <w:p>
      <w:pPr>
        <w:pStyle w:val="Heading3"/>
      </w:pPr>
      <w:r>
        <w:t xml:space="preserve">Mechanical Engineer - Saint Petersburg Shipyard</w:t>
      </w:r>
    </w:p>
    <w:p>
      <w:pPr>
        <w:pStyle w:val="FirstParagraph"/>
      </w:pPr>
      <w:r>
        <w:rPr>
          <w:bCs/>
          <w:b/>
        </w:rPr>
        <w:t xml:space="preserve">June 2018 – Present</w:t>
      </w:r>
    </w:p>
    <w:p>
      <w:pPr>
        <w:numPr>
          <w:ilvl w:val="0"/>
          <w:numId w:val="1001"/>
        </w:numPr>
        <w:pStyle w:val="Compact"/>
      </w:pPr>
      <w:r>
        <w:t xml:space="preserve">Oversee the maintenance and repair of propulsion systems for cargo and passenger vessels operating in Saint Petersburg’s ports.</w:t>
      </w:r>
    </w:p>
    <w:p>
      <w:pPr>
        <w:numPr>
          <w:ilvl w:val="0"/>
          <w:numId w:val="1001"/>
        </w:numPr>
        <w:pStyle w:val="Compact"/>
      </w:pPr>
      <w:r>
        <w:t xml:space="preserve">Collaborated with naval architects to design energy-efficient engine room layouts, reducing fuel consumption by 15% in 2021.</w:t>
      </w:r>
    </w:p>
    <w:p>
      <w:pPr>
        <w:numPr>
          <w:ilvl w:val="0"/>
          <w:numId w:val="1001"/>
        </w:numPr>
        <w:pStyle w:val="Compact"/>
      </w:pPr>
      <w:r>
        <w:t xml:space="preserve">Managed a team of 8 engineers, ensuring compliance with Russian Maritime Safety Authority (RMSA) standards and ISO certifications.</w:t>
      </w:r>
    </w:p>
    <w:p>
      <w:pPr>
        <w:numPr>
          <w:ilvl w:val="0"/>
          <w:numId w:val="1001"/>
        </w:numPr>
        <w:pStyle w:val="Compact"/>
      </w:pPr>
      <w:r>
        <w:t xml:space="preserve">Implemented predictive maintenance protocols, minimizing downtime for vessels in the Gulf of Finland by 30%.</w:t>
      </w:r>
    </w:p>
    <w:bookmarkEnd w:id="21"/>
    <w:bookmarkStart w:id="22" w:name="X46444d8fee6077082c1d3c50cb938abba2c894a"/>
    <w:p>
      <w:pPr>
        <w:pStyle w:val="Heading3"/>
      </w:pPr>
      <w:r>
        <w:t xml:space="preserve">Chief Marine Engineer - Baltic Fleet Services</w:t>
      </w:r>
    </w:p>
    <w:p>
      <w:pPr>
        <w:pStyle w:val="FirstParagraph"/>
      </w:pPr>
      <w:r>
        <w:rPr>
          <w:bCs/>
          <w:b/>
        </w:rPr>
        <w:t xml:space="preserve">March 2014 – May 2018</w:t>
      </w:r>
    </w:p>
    <w:p>
      <w:pPr>
        <w:numPr>
          <w:ilvl w:val="0"/>
          <w:numId w:val="1002"/>
        </w:numPr>
        <w:pStyle w:val="Compact"/>
      </w:pPr>
      <w:r>
        <w:t xml:space="preserve">Lead engineering operations for a fleet of 15 vessels, including bulk carriers and tankers, operating between Saint Petersburg and the Arctic Circle.</w:t>
      </w:r>
    </w:p>
    <w:p>
      <w:pPr>
        <w:numPr>
          <w:ilvl w:val="0"/>
          <w:numId w:val="1002"/>
        </w:numPr>
        <w:pStyle w:val="Compact"/>
      </w:pPr>
      <w:r>
        <w:t xml:space="preserve">Spearheaded the integration of advanced monitoring systems to track engine performance in real time, enhancing operational safety during harsh winter conditions.</w:t>
      </w:r>
    </w:p>
    <w:p>
      <w:pPr>
        <w:numPr>
          <w:ilvl w:val="0"/>
          <w:numId w:val="1002"/>
        </w:numPr>
        <w:pStyle w:val="Compact"/>
      </w:pPr>
      <w:r>
        <w:t xml:space="preserve">Provided technical support for major overhauls of diesel engines, ensuring adherence to Russian Federal Maritime Regulations (FMR).</w:t>
      </w:r>
    </w:p>
    <w:p>
      <w:pPr>
        <w:numPr>
          <w:ilvl w:val="0"/>
          <w:numId w:val="1002"/>
        </w:numPr>
        <w:pStyle w:val="Compact"/>
      </w:pPr>
      <w:r>
        <w:t xml:space="preserve">Partnered with local authorities in Saint Petersburg to conduct safety audits and training programs for maritime personnel.</w:t>
      </w:r>
    </w:p>
    <w:bookmarkEnd w:id="22"/>
    <w:bookmarkStart w:id="23" w:name="Xae2782c65dff46d18993a8c9fd29c99e784b96b"/>
    <w:p>
      <w:pPr>
        <w:pStyle w:val="Heading3"/>
      </w:pPr>
      <w:r>
        <w:t xml:space="preserve">Mechanical Engineer Intern - Northern Shipbuilding Company</w:t>
      </w:r>
    </w:p>
    <w:p>
      <w:pPr>
        <w:pStyle w:val="FirstParagraph"/>
      </w:pPr>
      <w:r>
        <w:rPr>
          <w:bCs/>
          <w:b/>
        </w:rPr>
        <w:t xml:space="preserve">June 2011 – August 2012</w:t>
      </w:r>
    </w:p>
    <w:p>
      <w:pPr>
        <w:numPr>
          <w:ilvl w:val="0"/>
          <w:numId w:val="1003"/>
        </w:numPr>
        <w:pStyle w:val="Compact"/>
      </w:pPr>
      <w:r>
        <w:t xml:space="preserve">Assisted in the design and testing of propulsion systems for ice-class vessels, crucial for Saint Petersburg’s seasonal maritime activities.</w:t>
      </w:r>
    </w:p>
    <w:p>
      <w:pPr>
        <w:numPr>
          <w:ilvl w:val="0"/>
          <w:numId w:val="1003"/>
        </w:numPr>
        <w:pStyle w:val="Compact"/>
      </w:pPr>
      <w:r>
        <w:t xml:space="preserve">Gained hands-on experience in repairing auxiliary machinery, including generators and pumps, under the supervision of senior engineers.</w:t>
      </w:r>
    </w:p>
    <w:p>
      <w:pPr>
        <w:numPr>
          <w:ilvl w:val="0"/>
          <w:numId w:val="1003"/>
        </w:numPr>
        <w:pStyle w:val="Compact"/>
      </w:pPr>
      <w:r>
        <w:t xml:space="preserve">Contributed to a project that improved engine efficiency by 12% through the optimization of fuel injection systems.</w:t>
      </w:r>
    </w:p>
    <w:bookmarkEnd w:id="23"/>
    <w:bookmarkEnd w:id="24"/>
    <w:bookmarkStart w:id="26"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Petrograd Institute of Maritime Technology, Saint Petersburg, Russia</w:t>
      </w:r>
      <w:r>
        <w:br/>
      </w:r>
      <w:r>
        <w:t xml:space="preserve">Graduated: June 2011</w:t>
      </w:r>
    </w:p>
    <w:p>
      <w:pPr>
        <w:numPr>
          <w:ilvl w:val="0"/>
          <w:numId w:val="1004"/>
        </w:numPr>
        <w:pStyle w:val="Compact"/>
      </w:pPr>
      <w:r>
        <w:t xml:space="preserve">Relevant coursework: Marine Power Systems, Ship Stability, Naval Architecture, and Russian Maritime Law.</w:t>
      </w:r>
    </w:p>
    <w:p>
      <w:pPr>
        <w:numPr>
          <w:ilvl w:val="0"/>
          <w:numId w:val="1004"/>
        </w:numPr>
        <w:pStyle w:val="Compact"/>
      </w:pPr>
      <w:r>
        <w:t xml:space="preserve">Thesis: "Optimizing Engine Performance for Arctic Navigation in Saint Petersburg’s Port Infrastructure."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STCW 95 (Standards of Training, Certification and Watchkeeping for Seafarers)</w:t>
      </w:r>
      <w:r>
        <w:t xml:space="preserve"> </w:t>
      </w:r>
      <w:r>
        <w:t xml:space="preserve">– Russia Maritime Authority, 2013</w:t>
      </w:r>
    </w:p>
    <w:p>
      <w:pPr>
        <w:numPr>
          <w:ilvl w:val="0"/>
          <w:numId w:val="1005"/>
        </w:numPr>
        <w:pStyle w:val="Compact"/>
      </w:pPr>
      <w:r>
        <w:rPr>
          <w:bCs/>
          <w:b/>
        </w:rPr>
        <w:t xml:space="preserve">Certificate of Competency as Chief Engineer</w:t>
      </w:r>
      <w:r>
        <w:t xml:space="preserve"> </w:t>
      </w:r>
      <w:r>
        <w:t xml:space="preserve">– Russian Federal Agency for Marine Transport, 2017</w:t>
      </w:r>
    </w:p>
    <w:p>
      <w:pPr>
        <w:numPr>
          <w:ilvl w:val="0"/>
          <w:numId w:val="1005"/>
        </w:numPr>
        <w:pStyle w:val="Compact"/>
      </w:pPr>
      <w:r>
        <w:rPr>
          <w:bCs/>
          <w:b/>
        </w:rPr>
        <w:t xml:space="preserve">ISO 9001:2015 Quality Management Systems Auditor</w:t>
      </w:r>
      <w:r>
        <w:t xml:space="preserve"> </w:t>
      </w:r>
      <w:r>
        <w:t xml:space="preserve">– Certified by the European Certification Institute, 2020</w:t>
      </w:r>
    </w:p>
    <w:p>
      <w:pPr>
        <w:numPr>
          <w:ilvl w:val="0"/>
          <w:numId w:val="1005"/>
        </w:numPr>
        <w:pStyle w:val="Compact"/>
      </w:pPr>
      <w:r>
        <w:rPr>
          <w:bCs/>
          <w:b/>
        </w:rPr>
        <w:t xml:space="preserve">Advanced Diesel Engine Maintenance (Class A)</w:t>
      </w:r>
      <w:r>
        <w:t xml:space="preserve"> </w:t>
      </w:r>
      <w:r>
        <w:t xml:space="preserve">– Saint Petersburg Marine Training Center, 2019</w:t>
      </w:r>
    </w:p>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Marine diesel engines, boiler systems, automation controls, and hydrodynamic analysis.</w:t>
      </w:r>
    </w:p>
    <w:p>
      <w:pPr>
        <w:numPr>
          <w:ilvl w:val="0"/>
          <w:numId w:val="1006"/>
        </w:numPr>
        <w:pStyle w:val="Compact"/>
      </w:pPr>
      <w:r>
        <w:rPr>
          <w:bCs/>
          <w:b/>
        </w:rPr>
        <w:t xml:space="preserve">Languages:</w:t>
      </w:r>
      <w:r>
        <w:t xml:space="preserve"> </w:t>
      </w:r>
      <w:r>
        <w:t xml:space="preserve">Russian (fluent), English (proficient), German (basic).</w:t>
      </w:r>
    </w:p>
    <w:p>
      <w:pPr>
        <w:numPr>
          <w:ilvl w:val="0"/>
          <w:numId w:val="1006"/>
        </w:numPr>
        <w:pStyle w:val="Compact"/>
      </w:pPr>
      <w:r>
        <w:rPr>
          <w:bCs/>
          <w:b/>
        </w:rPr>
        <w:t xml:space="preserve">Software:</w:t>
      </w:r>
      <w:r>
        <w:t xml:space="preserve"> </w:t>
      </w:r>
      <w:r>
        <w:t xml:space="preserve">AutoCAD, SolidWorks, MATLAB for engine simulations.</w:t>
      </w:r>
    </w:p>
    <w:p>
      <w:pPr>
        <w:numPr>
          <w:ilvl w:val="0"/>
          <w:numId w:val="1006"/>
        </w:numPr>
        <w:pStyle w:val="Compact"/>
      </w:pPr>
      <w:r>
        <w:rPr>
          <w:bCs/>
          <w:b/>
        </w:rPr>
        <w:t xml:space="preserve">Regulatory Knowledge:</w:t>
      </w:r>
      <w:r>
        <w:t xml:space="preserve"> </w:t>
      </w:r>
      <w:r>
        <w:t xml:space="preserve">Compliance with Russian Maritime Regulations, SOLAS, and MARPOL standards.</w:t>
      </w:r>
    </w:p>
    <w:p>
      <w:pPr>
        <w:numPr>
          <w:ilvl w:val="0"/>
          <w:numId w:val="1006"/>
        </w:numPr>
        <w:pStyle w:val="Compact"/>
      </w:pPr>
      <w:r>
        <w:rPr>
          <w:bCs/>
          <w:b/>
        </w:rPr>
        <w:t xml:space="preserve">Leadership:</w:t>
      </w:r>
      <w:r>
        <w:t xml:space="preserve"> </w:t>
      </w:r>
      <w:r>
        <w:t xml:space="preserve">Team management, project planning, and conflict resolution in high-pressure environments.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International Marine Engineers’ Association (IMEA)</w:t>
      </w:r>
    </w:p>
    <w:p>
      <w:pPr>
        <w:numPr>
          <w:ilvl w:val="0"/>
          <w:numId w:val="1007"/>
        </w:numPr>
        <w:pStyle w:val="Compact"/>
      </w:pPr>
      <w:r>
        <w:rPr>
          <w:bCs/>
          <w:b/>
        </w:rPr>
        <w:t xml:space="preserve">Russian Society of Naval Architects and Marine Engineers (RSNAME)</w:t>
      </w:r>
    </w:p>
    <w:p>
      <w:pPr>
        <w:numPr>
          <w:ilvl w:val="0"/>
          <w:numId w:val="1007"/>
        </w:numPr>
        <w:pStyle w:val="Compact"/>
      </w:pPr>
      <w:r>
        <w:rPr>
          <w:bCs/>
          <w:b/>
        </w:rPr>
        <w:t xml:space="preserve">Saint Petersburg Maritime Chamber of Commerce</w:t>
      </w:r>
    </w:p>
    <w:bookmarkEnd w:id="29"/>
    <w:bookmarkStart w:id="30" w:name="projects-in-saint-petersburg"/>
    <w:p>
      <w:pPr>
        <w:pStyle w:val="Heading2"/>
      </w:pPr>
      <w:r>
        <w:t xml:space="preserve">Projects in Saint Petersburg</w:t>
      </w:r>
    </w:p>
    <w:p>
      <w:pPr>
        <w:pStyle w:val="FirstParagraph"/>
      </w:pPr>
      <w:r>
        <w:rPr>
          <w:bCs/>
          <w:b/>
        </w:rPr>
        <w:t xml:space="preserve">Modernization of the Kronshtadt Port Engine Room (2019-2020)</w:t>
      </w:r>
    </w:p>
    <w:p>
      <w:pPr>
        <w:numPr>
          <w:ilvl w:val="0"/>
          <w:numId w:val="1008"/>
        </w:numPr>
        <w:pStyle w:val="Compact"/>
      </w:pPr>
      <w:r>
        <w:t xml:space="preserve">Designed and implemented a state-of-the-art engine room layout to accommodate new LNG-powered vessels.</w:t>
      </w:r>
    </w:p>
    <w:p>
      <w:pPr>
        <w:numPr>
          <w:ilvl w:val="0"/>
          <w:numId w:val="1008"/>
        </w:numPr>
        <w:pStyle w:val="Compact"/>
      </w:pPr>
      <w:r>
        <w:t xml:space="preserve">Reduced maintenance costs by 25% through the adoption of modular component systems.</w:t>
      </w:r>
    </w:p>
    <w:p>
      <w:pPr>
        <w:pStyle w:val="FirstParagraph"/>
      </w:pPr>
      <w:r>
        <w:rPr>
          <w:bCs/>
          <w:b/>
        </w:rPr>
        <w:t xml:space="preserve">Baltic Sea Icebreaking Vessel Retrofit (2016)</w:t>
      </w:r>
    </w:p>
    <w:p>
      <w:pPr>
        <w:numPr>
          <w:ilvl w:val="0"/>
          <w:numId w:val="1009"/>
        </w:numPr>
        <w:pStyle w:val="Compact"/>
      </w:pPr>
      <w:r>
        <w:t xml:space="preserve">Upgraded propulsion systems for a fleet of icebreakers to enhance efficiency in Saint Petersburg’s winter operations.</w:t>
      </w:r>
    </w:p>
    <w:p>
      <w:pPr>
        <w:numPr>
          <w:ilvl w:val="0"/>
          <w:numId w:val="1009"/>
        </w:numPr>
        <w:pStyle w:val="Compact"/>
      </w:pPr>
      <w:r>
        <w:t xml:space="preserve">Collaborated with Russian Arctic Research Institute to integrate thermal management technologies.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marine engineers at the Saint Petersburg Maritime School, focusing on practical training in engine room operations.</w:t>
      </w:r>
    </w:p>
    <w:p>
      <w:pPr>
        <w:pStyle w:val="BodyText"/>
      </w:pPr>
      <w:r>
        <w:rPr>
          <w:bCs/>
          <w:b/>
        </w:rPr>
        <w:t xml:space="preserve">Hobbies:</w:t>
      </w:r>
      <w:r>
        <w:t xml:space="preserve"> </w:t>
      </w:r>
      <w:r>
        <w:t xml:space="preserve">Scuba diving, model shipbuilding, and researching historical maritime engineering in the Neva River basin.</w:t>
      </w:r>
    </w:p>
    <w:bookmarkEnd w:id="31"/>
    <w:bookmarkStart w:id="32" w:name="contact"/>
    <w:p>
      <w:pPr>
        <w:pStyle w:val="Heading2"/>
      </w:pPr>
      <w:r>
        <w:t xml:space="preserve">Contact</w:t>
      </w:r>
    </w:p>
    <w:p>
      <w:pPr>
        <w:pStyle w:val="FirstParagraph"/>
      </w:pPr>
      <w:r>
        <w:rPr>
          <w:bCs/>
          <w:b/>
        </w:rPr>
        <w:t xml:space="preserve">LinkedIn:</w:t>
      </w:r>
      <w:r>
        <w:t xml:space="preserve"> </w:t>
      </w:r>
      <w:r>
        <w:t xml:space="preserve">linkedin.com/in/alexei-petrov-marine-engineer</w:t>
      </w:r>
      <w:r>
        <w:br/>
      </w:r>
      <w:r>
        <w:rPr>
          <w:bCs/>
          <w:b/>
        </w:rPr>
        <w:t xml:space="preserve">Portfolio:</w:t>
      </w:r>
      <w:r>
        <w:t xml:space="preserve"> </w:t>
      </w:r>
      <w:r>
        <w:t xml:space="preserve">www.alexeipetrov-marineengineer.ru</w:t>
      </w:r>
    </w:p>
    <w:p>
      <w:pPr>
        <w:pStyle w:val="BodyText"/>
      </w:pPr>
      <w:r>
        <w:t xml:space="preserve">This resume is tailored for Marine Engineer roles in Russia Saint Petersburg, emphasizing local expertise and regional maritime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Russia Saint Petersburg</dc:title>
  <dc:creator/>
  <dc:language>en</dc:language>
  <cp:keywords/>
  <dcterms:created xsi:type="dcterms:W3CDTF">2026-07-24T08:36:21Z</dcterms:created>
  <dcterms:modified xsi:type="dcterms:W3CDTF">2026-07-24T08:36:21Z</dcterms:modified>
</cp:coreProperties>
</file>

<file path=docProps/custom.xml><?xml version="1.0" encoding="utf-8"?>
<Properties xmlns="http://schemas.openxmlformats.org/officeDocument/2006/custom-properties" xmlns:vt="http://schemas.openxmlformats.org/officeDocument/2006/docPropsVTypes"/>
</file>