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Australia</w:t>
      </w:r>
      <w:r>
        <w:t xml:space="preserve"> </w:t>
      </w:r>
      <w:r>
        <w:t xml:space="preserve">Brisbane</w:t>
      </w:r>
    </w:p>
    <w:bookmarkStart w:id="36" w:name="X6e940f7aa18e4a5d14f574c3debf28d2cd007f7"/>
    <w:p>
      <w:pPr>
        <w:pStyle w:val="Heading1"/>
      </w:pPr>
      <w:r>
        <w:t xml:space="preserve">Resume: Marketing Manager | Australia Brisbane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+61 412 345 678</w:t>
      </w:r>
      <w:r>
        <w:br/>
      </w:r>
      <w:r>
        <w:rPr>
          <w:bCs/>
          <w:b/>
        </w:rPr>
        <w:t xml:space="preserve">LinkedIn:</w:t>
      </w:r>
      <w:r>
        <w:t xml:space="preserve"> </w:t>
      </w:r>
      <w:r>
        <w:t xml:space="preserve">linkedin.com/in/johndoe-marketing</w:t>
      </w:r>
      <w:r>
        <w:br/>
      </w:r>
      <w:r>
        <w:rPr>
          <w:bCs/>
          <w:b/>
        </w:rPr>
        <w:t xml:space="preserve">Location:</w:t>
      </w:r>
      <w:r>
        <w:t xml:space="preserve"> </w:t>
      </w:r>
      <w:r>
        <w:t xml:space="preserve">Brisbane, Queensland, Australia</w:t>
      </w:r>
    </w:p>
    <w:bookmarkEnd w:id="20"/>
    <w:bookmarkStart w:id="21" w:name="professional-summary"/>
    <w:p>
      <w:pPr>
        <w:pStyle w:val="Heading2"/>
      </w:pPr>
      <w:r>
        <w:t xml:space="preserve">Professional Summary</w:t>
      </w:r>
    </w:p>
    <w:p>
      <w:pPr>
        <w:pStyle w:val="FirstParagraph"/>
      </w:pPr>
      <w:r>
        <w:t xml:space="preserve">A dynamic and results-driven Marketing Manager with over 8 years of experience in developing and executing strategic marketing campaigns across diverse industries. Specializing in digital marketing, brand positioning, and market research, I have a proven track record of driving growth for businesses in Australia Brisbane. My expertise includes leveraging data analytics to optimize campaigns, enhancing customer engagement through innovative strategies, and building strong brand presence in competitive markets. Committed to delivering measurable outcomes while aligning with the unique needs of the Australian business landscape. A passionate advocate for local market trends and consumer behavior insights, I am dedicated to helping organizations achieve their marketing goals in Brisbane’s evolving economy.</w:t>
      </w:r>
    </w:p>
    <w:bookmarkEnd w:id="21"/>
    <w:bookmarkStart w:id="22" w:name="core-competencies"/>
    <w:p>
      <w:pPr>
        <w:pStyle w:val="Heading2"/>
      </w:pPr>
      <w:r>
        <w:t xml:space="preserve">Core Competencies</w:t>
      </w:r>
    </w:p>
    <w:p>
      <w:pPr>
        <w:numPr>
          <w:ilvl w:val="0"/>
          <w:numId w:val="1001"/>
        </w:numPr>
        <w:pStyle w:val="Compact"/>
      </w:pPr>
      <w:r>
        <w:t xml:space="preserve">Strategic Marketing Planning</w:t>
      </w:r>
    </w:p>
    <w:p>
      <w:pPr>
        <w:numPr>
          <w:ilvl w:val="0"/>
          <w:numId w:val="1001"/>
        </w:numPr>
        <w:pStyle w:val="Compact"/>
      </w:pPr>
      <w:r>
        <w:t xml:space="preserve">Digital Marketing (SEO, SEM, Social Media)</w:t>
      </w:r>
    </w:p>
    <w:p>
      <w:pPr>
        <w:numPr>
          <w:ilvl w:val="0"/>
          <w:numId w:val="1001"/>
        </w:numPr>
        <w:pStyle w:val="Compact"/>
      </w:pPr>
      <w:r>
        <w:t xml:space="preserve">Brand Management &amp; Positioning</w:t>
      </w:r>
    </w:p>
    <w:p>
      <w:pPr>
        <w:numPr>
          <w:ilvl w:val="0"/>
          <w:numId w:val="1001"/>
        </w:numPr>
        <w:pStyle w:val="Compact"/>
      </w:pPr>
      <w:r>
        <w:t xml:space="preserve">Market Research &amp; Consumer Insights</w:t>
      </w:r>
    </w:p>
    <w:p>
      <w:pPr>
        <w:numPr>
          <w:ilvl w:val="0"/>
          <w:numId w:val="1001"/>
        </w:numPr>
        <w:pStyle w:val="Compact"/>
      </w:pPr>
      <w:r>
        <w:t xml:space="preserve">Campaign Execution &amp; Performance Analysis</w:t>
      </w:r>
    </w:p>
    <w:p>
      <w:pPr>
        <w:numPr>
          <w:ilvl w:val="0"/>
          <w:numId w:val="1001"/>
        </w:numPr>
        <w:pStyle w:val="Compact"/>
      </w:pPr>
      <w:r>
        <w:t xml:space="preserve">Team Leadership and Collaboration</w:t>
      </w:r>
    </w:p>
    <w:p>
      <w:pPr>
        <w:numPr>
          <w:ilvl w:val="0"/>
          <w:numId w:val="1001"/>
        </w:numPr>
        <w:pStyle w:val="Compact"/>
      </w:pPr>
      <w:r>
        <w:t xml:space="preserve">Brisbane Market Knowledge (Local Trends, Regulations)</w:t>
      </w:r>
    </w:p>
    <w:p>
      <w:pPr>
        <w:numPr>
          <w:ilvl w:val="0"/>
          <w:numId w:val="1001"/>
        </w:numPr>
        <w:pStyle w:val="Compact"/>
      </w:pPr>
      <w:r>
        <w:t xml:space="preserve">Content Creation and Copywriting</w:t>
      </w:r>
    </w:p>
    <w:bookmarkEnd w:id="22"/>
    <w:bookmarkStart w:id="25" w:name="professional-experience"/>
    <w:p>
      <w:pPr>
        <w:pStyle w:val="Heading2"/>
      </w:pPr>
      <w:r>
        <w:t xml:space="preserve">Professional Experience</w:t>
      </w:r>
    </w:p>
    <w:bookmarkStart w:id="23" w:name="X9a65f2845fc34e0a04b59f2b97320a557e32953"/>
    <w:p>
      <w:pPr>
        <w:pStyle w:val="Heading3"/>
      </w:pPr>
      <w:r>
        <w:t xml:space="preserve">Marketing Manager | ABC Solutions Pty Ltd, Brisbane, Australia</w:t>
      </w:r>
    </w:p>
    <w:p>
      <w:pPr>
        <w:pStyle w:val="FirstParagraph"/>
      </w:pPr>
      <w:r>
        <w:rPr>
          <w:iCs/>
          <w:i/>
        </w:rPr>
        <w:t xml:space="preserve">January 2019 – Present</w:t>
      </w:r>
    </w:p>
    <w:p>
      <w:pPr>
        <w:numPr>
          <w:ilvl w:val="0"/>
          <w:numId w:val="1002"/>
        </w:numPr>
        <w:pStyle w:val="Compact"/>
      </w:pPr>
      <w:r>
        <w:t xml:space="preserve">Spearheaded the development and implementation of a comprehensive digital marketing strategy that increased online sales by 40% within 12 months in the Brisbane market.</w:t>
      </w:r>
    </w:p>
    <w:p>
      <w:pPr>
        <w:numPr>
          <w:ilvl w:val="0"/>
          <w:numId w:val="1002"/>
        </w:numPr>
        <w:pStyle w:val="Compact"/>
      </w:pPr>
      <w:r>
        <w:t xml:space="preserve">Managed a team of 6 marketers, fostering collaboration to deliver high-impact campaigns across social media, email marketing, and influencer partnerships tailored to Brisbane’s diverse demographics.</w:t>
      </w:r>
    </w:p>
    <w:p>
      <w:pPr>
        <w:numPr>
          <w:ilvl w:val="0"/>
          <w:numId w:val="1002"/>
        </w:numPr>
        <w:pStyle w:val="Compact"/>
      </w:pPr>
      <w:r>
        <w:t xml:space="preserve">Conducted in-depth market research to identify emerging trends in Queensland’s retail sector, leading to the successful launch of a new product line that captured 15% of the local market share.</w:t>
      </w:r>
    </w:p>
    <w:p>
      <w:pPr>
        <w:numPr>
          <w:ilvl w:val="0"/>
          <w:numId w:val="1002"/>
        </w:numPr>
        <w:pStyle w:val="Compact"/>
      </w:pPr>
      <w:r>
        <w:t xml:space="preserve">Collaborated with cross-functional teams (sales, product development) to align marketing initiatives with business objectives, resulting in a 25% improvement in customer retention rates.</w:t>
      </w:r>
    </w:p>
    <w:p>
      <w:pPr>
        <w:numPr>
          <w:ilvl w:val="0"/>
          <w:numId w:val="1002"/>
        </w:numPr>
        <w:pStyle w:val="Compact"/>
      </w:pPr>
      <w:r>
        <w:t xml:space="preserve">Optimized digital campaigns using data analytics tools, reducing cost per acquisition by 30% while increasing brand awareness in Brisbane by 20%.</w:t>
      </w:r>
    </w:p>
    <w:bookmarkEnd w:id="23"/>
    <w:bookmarkStart w:id="24" w:name="X33e88f0c05c2e22873b84dfc9e2ef43439fc367"/>
    <w:p>
      <w:pPr>
        <w:pStyle w:val="Heading3"/>
      </w:pPr>
      <w:r>
        <w:t xml:space="preserve">Marketing Coordinator | XYZ Innovations, Brisbane, Australia</w:t>
      </w:r>
    </w:p>
    <w:p>
      <w:pPr>
        <w:pStyle w:val="FirstParagraph"/>
      </w:pPr>
      <w:r>
        <w:rPr>
          <w:iCs/>
          <w:i/>
        </w:rPr>
        <w:t xml:space="preserve">June 2016 – December 2018</w:t>
      </w:r>
    </w:p>
    <w:p>
      <w:pPr>
        <w:numPr>
          <w:ilvl w:val="0"/>
          <w:numId w:val="1003"/>
        </w:numPr>
        <w:pStyle w:val="Compact"/>
      </w:pPr>
      <w:r>
        <w:t xml:space="preserve">Supported the marketing team in executing campaigns for B2B and B2C clients, focusing on lead generation and brand visibility in Queensland’s competitive business environment.</w:t>
      </w:r>
    </w:p>
    <w:p>
      <w:pPr>
        <w:numPr>
          <w:ilvl w:val="0"/>
          <w:numId w:val="1003"/>
        </w:numPr>
        <w:pStyle w:val="Compact"/>
      </w:pPr>
      <w:r>
        <w:t xml:space="preserve">Developed content strategies that boosted social media engagement by 50% across platforms like Facebook, Instagram, and LinkedIn, targeting Brisbane-based audiences.</w:t>
      </w:r>
    </w:p>
    <w:p>
      <w:pPr>
        <w:numPr>
          <w:ilvl w:val="0"/>
          <w:numId w:val="1003"/>
        </w:numPr>
        <w:pStyle w:val="Compact"/>
      </w:pPr>
      <w:r>
        <w:t xml:space="preserve">Created and managed email marketing campaigns that improved open rates by 25% and drove a 10% increase in lead conversion for local clients.</w:t>
      </w:r>
    </w:p>
    <w:p>
      <w:pPr>
        <w:numPr>
          <w:ilvl w:val="0"/>
          <w:numId w:val="1003"/>
        </w:numPr>
        <w:pStyle w:val="Compact"/>
      </w:pPr>
      <w:r>
        <w:t xml:space="preserve">Collaborated with local influencers to promote products, resulting in a 30% increase in website traffic from Brisbane-based users.</w:t>
      </w:r>
    </w:p>
    <w:bookmarkEnd w:id="24"/>
    <w:bookmarkEnd w:id="25"/>
    <w:bookmarkStart w:id="29" w:name="education-certifications"/>
    <w:p>
      <w:pPr>
        <w:pStyle w:val="Heading2"/>
      </w:pPr>
      <w:r>
        <w:t xml:space="preserve">Education &amp; Certifications</w:t>
      </w:r>
    </w:p>
    <w:bookmarkStart w:id="26" w:name="X4ba6b189cb82541836bd0101e89392e6b005f51"/>
    <w:p>
      <w:pPr>
        <w:pStyle w:val="Heading3"/>
      </w:pPr>
      <w:r>
        <w:t xml:space="preserve">MBA in Marketing | University of Queensland, Brisbane, Australia</w:t>
      </w:r>
    </w:p>
    <w:p>
      <w:pPr>
        <w:pStyle w:val="FirstParagraph"/>
      </w:pPr>
      <w:r>
        <w:rPr>
          <w:iCs/>
          <w:i/>
        </w:rPr>
        <w:t xml:space="preserve">Graduated: 2015</w:t>
      </w:r>
    </w:p>
    <w:p>
      <w:pPr>
        <w:pStyle w:val="BodyText"/>
      </w:pPr>
      <w:r>
        <w:t xml:space="preserve">Focus areas: Strategic Marketing, Consumer Behavior Analysis, Digital Advertising.</w:t>
      </w:r>
    </w:p>
    <w:bookmarkEnd w:id="26"/>
    <w:bookmarkStart w:id="27" w:name="Xb0d184c7f509096b9cbaab5a0b7813de3af95b8"/>
    <w:p>
      <w:pPr>
        <w:pStyle w:val="Heading3"/>
      </w:pPr>
      <w:r>
        <w:t xml:space="preserve">Certification in Google Analytics | Google (2017)</w:t>
      </w:r>
    </w:p>
    <w:bookmarkEnd w:id="27"/>
    <w:bookmarkStart w:id="28" w:name="X4a1e63856555de64ba1799e220918ddbb756026"/>
    <w:p>
      <w:pPr>
        <w:pStyle w:val="Heading3"/>
      </w:pPr>
      <w:r>
        <w:t xml:space="preserve">Certified ScrumMaster (CSM) | Scrum Alliance (2020)</w:t>
      </w:r>
    </w:p>
    <w:bookmarkEnd w:id="28"/>
    <w:bookmarkEnd w:id="29"/>
    <w:bookmarkStart w:id="30" w:name="skills-tools"/>
    <w:p>
      <w:pPr>
        <w:pStyle w:val="Heading2"/>
      </w:pPr>
      <w:r>
        <w:t xml:space="preserve">Skills &amp; Tools</w:t>
      </w:r>
    </w:p>
    <w:p>
      <w:pPr>
        <w:numPr>
          <w:ilvl w:val="0"/>
          <w:numId w:val="1004"/>
        </w:numPr>
        <w:pStyle w:val="Compact"/>
      </w:pPr>
      <w:r>
        <w:rPr>
          <w:bCs/>
          <w:b/>
        </w:rPr>
        <w:t xml:space="preserve">Digital Marketing:</w:t>
      </w:r>
      <w:r>
        <w:t xml:space="preserve"> </w:t>
      </w:r>
      <w:r>
        <w:t xml:space="preserve">Google Ads, Facebook Ads Manager, SEO/SEM, Email Marketing Platforms (Mailchimp, HubSpot).</w:t>
      </w:r>
    </w:p>
    <w:p>
      <w:pPr>
        <w:numPr>
          <w:ilvl w:val="0"/>
          <w:numId w:val="1004"/>
        </w:numPr>
        <w:pStyle w:val="Compact"/>
      </w:pPr>
      <w:r>
        <w:rPr>
          <w:bCs/>
          <w:b/>
        </w:rPr>
        <w:t xml:space="preserve">Data Analysis:</w:t>
      </w:r>
      <w:r>
        <w:t xml:space="preserve"> </w:t>
      </w:r>
      <w:r>
        <w:t xml:space="preserve">Google Analytics, Excel, Tableau.</w:t>
      </w:r>
    </w:p>
    <w:p>
      <w:pPr>
        <w:numPr>
          <w:ilvl w:val="0"/>
          <w:numId w:val="1004"/>
        </w:numPr>
        <w:pStyle w:val="Compact"/>
      </w:pPr>
      <w:r>
        <w:rPr>
          <w:bCs/>
          <w:b/>
        </w:rPr>
        <w:t xml:space="preserve">Design Tools:</w:t>
      </w:r>
      <w:r>
        <w:t xml:space="preserve"> </w:t>
      </w:r>
      <w:r>
        <w:t xml:space="preserve">Adobe Creative Suite (Photoshop, InDesign), Canva.</w:t>
      </w:r>
    </w:p>
    <w:p>
      <w:pPr>
        <w:numPr>
          <w:ilvl w:val="0"/>
          <w:numId w:val="1004"/>
        </w:numPr>
        <w:pStyle w:val="Compact"/>
      </w:pPr>
      <w:r>
        <w:rPr>
          <w:bCs/>
          <w:b/>
        </w:rPr>
        <w:t xml:space="preserve">Cross-Platform Collaboration:</w:t>
      </w:r>
      <w:r>
        <w:t xml:space="preserve"> </w:t>
      </w:r>
      <w:r>
        <w:t xml:space="preserve">Slack, Trello, Asana.</w:t>
      </w:r>
    </w:p>
    <w:p>
      <w:pPr>
        <w:numPr>
          <w:ilvl w:val="0"/>
          <w:numId w:val="1004"/>
        </w:numPr>
        <w:pStyle w:val="Compact"/>
      </w:pPr>
      <w:r>
        <w:rPr>
          <w:bCs/>
          <w:b/>
        </w:rPr>
        <w:t xml:space="preserve">Language:</w:t>
      </w:r>
      <w:r>
        <w:t xml:space="preserve"> </w:t>
      </w:r>
      <w:r>
        <w:t xml:space="preserve">English (Native), French (Intermediate).</w:t>
      </w:r>
    </w:p>
    <w:bookmarkEnd w:id="30"/>
    <w:bookmarkStart w:id="34" w:name="additional-sections"/>
    <w:p>
      <w:pPr>
        <w:pStyle w:val="Heading2"/>
      </w:pPr>
      <w:r>
        <w:t xml:space="preserve">Additional Sections</w:t>
      </w:r>
    </w:p>
    <w:bookmarkStart w:id="31" w:name="awards-recognition"/>
    <w:p>
      <w:pPr>
        <w:pStyle w:val="Heading3"/>
      </w:pPr>
      <w:r>
        <w:t xml:space="preserve">Awards &amp; Recognition</w:t>
      </w:r>
    </w:p>
    <w:p>
      <w:pPr>
        <w:numPr>
          <w:ilvl w:val="0"/>
          <w:numId w:val="1005"/>
        </w:numPr>
        <w:pStyle w:val="Compact"/>
      </w:pPr>
      <w:r>
        <w:t xml:space="preserve">“Best Marketing Campaign in Queensland” – Brisbane Business Awards, 2021.</w:t>
      </w:r>
    </w:p>
    <w:p>
      <w:pPr>
        <w:numPr>
          <w:ilvl w:val="0"/>
          <w:numId w:val="1005"/>
        </w:numPr>
        <w:pStyle w:val="Compact"/>
      </w:pPr>
      <w:r>
        <w:t xml:space="preserve">Nominated for “Top 40 Under 40” by Brisbane Times, 2019.</w:t>
      </w:r>
    </w:p>
    <w:bookmarkEnd w:id="31"/>
    <w:bookmarkStart w:id="32" w:name="projects-initiatives"/>
    <w:p>
      <w:pPr>
        <w:pStyle w:val="Heading3"/>
      </w:pPr>
      <w:r>
        <w:t xml:space="preserve">Projects &amp; Initiatives</w:t>
      </w:r>
    </w:p>
    <w:p>
      <w:pPr>
        <w:numPr>
          <w:ilvl w:val="0"/>
          <w:numId w:val="1006"/>
        </w:numPr>
        <w:pStyle w:val="Compact"/>
      </w:pPr>
      <w:r>
        <w:t xml:space="preserve">Launched a city-wide sustainability campaign for a local retail chain in Brisbane, resulting in a 25% increase in eco-conscious consumer engagement.</w:t>
      </w:r>
    </w:p>
    <w:p>
      <w:pPr>
        <w:numPr>
          <w:ilvl w:val="0"/>
          <w:numId w:val="1006"/>
        </w:numPr>
        <w:pStyle w:val="Compact"/>
      </w:pPr>
      <w:r>
        <w:t xml:space="preserve">Partnered with Brisbane Chamber of Commerce to host workshops on digital marketing strategies for small businesses, reaching over 500 attendees.</w:t>
      </w:r>
    </w:p>
    <w:bookmarkEnd w:id="32"/>
    <w:bookmarkStart w:id="33" w:name="volunteer-work"/>
    <w:p>
      <w:pPr>
        <w:pStyle w:val="Heading3"/>
      </w:pPr>
      <w:r>
        <w:t xml:space="preserve">Volunteer Work</w:t>
      </w:r>
    </w:p>
    <w:p>
      <w:pPr>
        <w:pStyle w:val="FirstParagraph"/>
      </w:pPr>
      <w:r>
        <w:rPr>
          <w:bCs/>
          <w:b/>
        </w:rPr>
        <w:t xml:space="preserve">Marketing Mentor | Brisbane Youth Empowerment Network (2021–Present)</w:t>
      </w:r>
    </w:p>
    <w:p>
      <w:pPr>
        <w:numPr>
          <w:ilvl w:val="0"/>
          <w:numId w:val="1007"/>
        </w:numPr>
        <w:pStyle w:val="Compact"/>
      </w:pPr>
      <w:r>
        <w:t xml:space="preserve">Mentored aspiring marketers in Brisbane, providing guidance on career development and practical skills for the Australian job market.</w:t>
      </w:r>
    </w:p>
    <w:bookmarkEnd w:id="33"/>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 Australia Brisbane</dc:title>
  <dc:creator/>
  <dc:language>en</dc:language>
  <cp:keywords/>
  <dcterms:created xsi:type="dcterms:W3CDTF">2026-07-23T12:52:45Z</dcterms:created>
  <dcterms:modified xsi:type="dcterms:W3CDTF">2026-07-23T12:52:45Z</dcterms:modified>
</cp:coreProperties>
</file>

<file path=docProps/custom.xml><?xml version="1.0" encoding="utf-8"?>
<Properties xmlns="http://schemas.openxmlformats.org/officeDocument/2006/custom-properties" xmlns:vt="http://schemas.openxmlformats.org/officeDocument/2006/docPropsVTypes"/>
</file>