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Bangladesh</w:t>
      </w:r>
      <w:r>
        <w:t xml:space="preserve"> </w:t>
      </w:r>
      <w:r>
        <w:t xml:space="preserve">Dhaka</w:t>
      </w:r>
    </w:p>
    <w:bookmarkStart w:id="33" w:name="resume"/>
    <w:p>
      <w:pPr>
        <w:pStyle w:val="Heading1"/>
      </w:pPr>
      <w:r>
        <w:t xml:space="preserve">Resume</w:t>
      </w:r>
    </w:p>
    <w:bookmarkStart w:id="20" w:name="ali-rahman"/>
    <w:p>
      <w:pPr>
        <w:pStyle w:val="Heading2"/>
      </w:pPr>
      <w:r>
        <w:t xml:space="preserve">Ali Rahman</w:t>
      </w:r>
    </w:p>
    <w:p>
      <w:pPr>
        <w:pStyle w:val="FirstParagraph"/>
      </w:pPr>
      <w:r>
        <w:rPr>
          <w:bCs/>
          <w:b/>
        </w:rPr>
        <w:t xml:space="preserve">Address:</w:t>
      </w:r>
      <w:r>
        <w:t xml:space="preserve"> </w:t>
      </w:r>
      <w:r>
        <w:t xml:space="preserve">House 45, Road 12, Dhanmondi, Dhaka, Bangladesh</w:t>
      </w:r>
    </w:p>
    <w:p>
      <w:pPr>
        <w:pStyle w:val="BodyText"/>
      </w:pPr>
      <w:r>
        <w:rPr>
          <w:bCs/>
          <w:b/>
        </w:rPr>
        <w:t xml:space="preserve">Email:</w:t>
      </w:r>
      <w:r>
        <w:t xml:space="preserve"> </w:t>
      </w:r>
      <w:r>
        <w:t xml:space="preserve">alirahman.marketing@gmail.com |</w:t>
      </w:r>
      <w:r>
        <w:t xml:space="preserve"> </w:t>
      </w:r>
      <w:r>
        <w:rPr>
          <w:bCs/>
          <w:b/>
        </w:rPr>
        <w:t xml:space="preserve">Phone:</w:t>
      </w:r>
      <w:r>
        <w:t xml:space="preserve"> </w:t>
      </w:r>
      <w:r>
        <w:t xml:space="preserve">+880-1712345678</w:t>
      </w:r>
    </w:p>
    <w:p>
      <w:pPr>
        <w:pStyle w:val="BodyText"/>
      </w:pPr>
      <w:r>
        <w:rPr>
          <w:bCs/>
          <w:b/>
        </w:rPr>
        <w:t xml:space="preserve">LinkedIn:</w:t>
      </w:r>
      <w:r>
        <w:t xml:space="preserve"> </w:t>
      </w:r>
      <w:r>
        <w:t xml:space="preserve">linkedin.com/in/ali-rahman-marketing |</w:t>
      </w:r>
      <w:r>
        <w:t xml:space="preserve"> </w:t>
      </w:r>
      <w:r>
        <w:rPr>
          <w:bCs/>
          <w:b/>
        </w:rPr>
        <w:t xml:space="preserve">Websites:</w:t>
      </w:r>
      <w:r>
        <w:t xml:space="preserve"> </w:t>
      </w:r>
      <w:r>
        <w:t xml:space="preserve">www.alirahmanbd.com</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strategic marketing initiatives across diverse industries in Bangladesh Dhaka. Proven expertise in leveraging digital platforms, local market trends, and consumer behavior to drive brand growth, increase market share, and enhance customer engagement. Adept at crafting data-driven strategies tailored to the unique challenges and opportunities of the Bangladesh Dhaka market. Passionate about building strong brand identities that resonate with both urban and rural audiences in this vibrant region.</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Dhaka Tech Solutions Ltd.</w:t>
      </w:r>
      <w:r>
        <w:t xml:space="preserve"> </w:t>
      </w:r>
      <w:r>
        <w:t xml:space="preserve">| Dhaka, Bangladesh | Jan 2019 – Present</w:t>
      </w:r>
    </w:p>
    <w:p>
      <w:pPr>
        <w:numPr>
          <w:ilvl w:val="0"/>
          <w:numId w:val="1001"/>
        </w:numPr>
        <w:pStyle w:val="Compact"/>
      </w:pPr>
      <w:r>
        <w:t xml:space="preserve">Developed and executed comprehensive digital marketing strategies that increased online sales by 45% within two years in the Bangladesh Dhaka market.</w:t>
      </w:r>
    </w:p>
    <w:p>
      <w:pPr>
        <w:numPr>
          <w:ilvl w:val="0"/>
          <w:numId w:val="1001"/>
        </w:numPr>
        <w:pStyle w:val="Compact"/>
      </w:pPr>
      <w:r>
        <w:t xml:space="preserve">Led a team of 10 marketing professionals to design and launch localized campaigns targeting urban consumers in Dhaka, resulting in a 30% increase in brand awareness.</w:t>
      </w:r>
    </w:p>
    <w:p>
      <w:pPr>
        <w:numPr>
          <w:ilvl w:val="0"/>
          <w:numId w:val="1001"/>
        </w:numPr>
        <w:pStyle w:val="Compact"/>
      </w:pPr>
      <w:r>
        <w:t xml:space="preserve">Collaborated with local influencers and media outlets to create culturally relevant content, achieving a 25% higher engagement rate compared to national averages.</w:t>
      </w:r>
    </w:p>
    <w:p>
      <w:pPr>
        <w:numPr>
          <w:ilvl w:val="0"/>
          <w:numId w:val="1001"/>
        </w:numPr>
        <w:pStyle w:val="Compact"/>
      </w:pPr>
      <w:r>
        <w:t xml:space="preserve">Conducted market research to identify consumer preferences in Bangladesh Dhaka, leading to the successful launch of two new product lines tailored for regional tastes.</w:t>
      </w:r>
    </w:p>
    <w:p>
      <w:pPr>
        <w:numPr>
          <w:ilvl w:val="0"/>
          <w:numId w:val="1001"/>
        </w:numPr>
        <w:pStyle w:val="Compact"/>
      </w:pPr>
      <w:r>
        <w:t xml:space="preserve">Managed a $500,000 annual marketing budget, optimizing spend across social media, email campaigns, and traditional advertising channels to maximize ROI.</w:t>
      </w:r>
    </w:p>
    <w:bookmarkEnd w:id="22"/>
    <w:bookmarkStart w:id="23" w:name="marketing-coordinator"/>
    <w:p>
      <w:pPr>
        <w:pStyle w:val="Heading3"/>
      </w:pPr>
      <w:r>
        <w:t xml:space="preserve">Marketing Coordinator</w:t>
      </w:r>
    </w:p>
    <w:p>
      <w:pPr>
        <w:pStyle w:val="FirstParagraph"/>
      </w:pPr>
      <w:r>
        <w:rPr>
          <w:bCs/>
          <w:b/>
        </w:rPr>
        <w:t xml:space="preserve">Bangladesh FMCG Group</w:t>
      </w:r>
      <w:r>
        <w:t xml:space="preserve"> </w:t>
      </w:r>
      <w:r>
        <w:t xml:space="preserve">| Dhaka, Bangladesh | Jun 2016 – Dec 2018</w:t>
      </w:r>
    </w:p>
    <w:p>
      <w:pPr>
        <w:numPr>
          <w:ilvl w:val="0"/>
          <w:numId w:val="1002"/>
        </w:numPr>
        <w:pStyle w:val="Compact"/>
      </w:pPr>
      <w:r>
        <w:t xml:space="preserve">Supported the development of seasonal marketing campaigns that boosted product sales by 20% in key Dhaka retail hubs.</w:t>
      </w:r>
    </w:p>
    <w:p>
      <w:pPr>
        <w:numPr>
          <w:ilvl w:val="0"/>
          <w:numId w:val="1002"/>
        </w:numPr>
        <w:pStyle w:val="Compact"/>
      </w:pPr>
      <w:r>
        <w:t xml:space="preserve">Created and maintained a customer database of 5,000+ users, enabling targeted promotions and improving customer retention rates by 15%.</w:t>
      </w:r>
    </w:p>
    <w:p>
      <w:pPr>
        <w:numPr>
          <w:ilvl w:val="0"/>
          <w:numId w:val="1002"/>
        </w:numPr>
        <w:pStyle w:val="Compact"/>
      </w:pPr>
      <w:r>
        <w:t xml:space="preserve">Partnered with local distributors in Bangladesh Dhaka to expand the company’s market reach, increasing retail coverage by 25%.</w:t>
      </w:r>
    </w:p>
    <w:p>
      <w:pPr>
        <w:numPr>
          <w:ilvl w:val="0"/>
          <w:numId w:val="1002"/>
        </w:numPr>
        <w:pStyle w:val="Compact"/>
      </w:pPr>
      <w:r>
        <w:t xml:space="preserve">Monitored campaign performance using Google Analytics and social media insights, providing actionable recommendations to improve strategy effectiveness.</w:t>
      </w:r>
    </w:p>
    <w:bookmarkEnd w:id="23"/>
    <w:bookmarkStart w:id="24" w:name="junior-marketing-executive"/>
    <w:p>
      <w:pPr>
        <w:pStyle w:val="Heading3"/>
      </w:pPr>
      <w:r>
        <w:t xml:space="preserve">Junior Marketing Executive</w:t>
      </w:r>
    </w:p>
    <w:p>
      <w:pPr>
        <w:pStyle w:val="FirstParagraph"/>
      </w:pPr>
      <w:r>
        <w:rPr>
          <w:bCs/>
          <w:b/>
        </w:rPr>
        <w:t xml:space="preserve">Dhaka Advertising &amp; Media</w:t>
      </w:r>
      <w:r>
        <w:t xml:space="preserve"> </w:t>
      </w:r>
      <w:r>
        <w:t xml:space="preserve">| Dhaka, Bangladesh | Feb 2014 – May 2016</w:t>
      </w:r>
    </w:p>
    <w:p>
      <w:pPr>
        <w:numPr>
          <w:ilvl w:val="0"/>
          <w:numId w:val="1003"/>
        </w:numPr>
        <w:pStyle w:val="Compact"/>
      </w:pPr>
      <w:r>
        <w:t xml:space="preserve">Assisted in the creation of print and digital campaigns for clients across Bangladesh, focusing on increasing visibility in Dhaka’s competitive market.</w:t>
      </w:r>
    </w:p>
    <w:p>
      <w:pPr>
        <w:numPr>
          <w:ilvl w:val="0"/>
          <w:numId w:val="1003"/>
        </w:numPr>
        <w:pStyle w:val="Compact"/>
      </w:pPr>
      <w:r>
        <w:t xml:space="preserve">Conducted competitor analysis to identify gaps and opportunities, contributing to a 10% increase in client acquisition.</w:t>
      </w:r>
    </w:p>
    <w:p>
      <w:pPr>
        <w:numPr>
          <w:ilvl w:val="0"/>
          <w:numId w:val="1003"/>
        </w:numPr>
        <w:pStyle w:val="Compact"/>
      </w:pPr>
      <w:r>
        <w:t xml:space="preserve">Managed social media accounts for 15+ brands, achieving a 30% growth in followers and engagement rates within one year.</w:t>
      </w:r>
    </w:p>
    <w:bookmarkEnd w:id="24"/>
    <w:bookmarkEnd w:id="25"/>
    <w:bookmarkStart w:id="28" w:name="education"/>
    <w:p>
      <w:pPr>
        <w:pStyle w:val="Heading2"/>
      </w:pPr>
      <w:r>
        <w:t xml:space="preserve">Education</w:t>
      </w:r>
    </w:p>
    <w:bookmarkStart w:id="26" w:name="Xc72ba144670a084da1fab598914f008c9c574f6"/>
    <w:p>
      <w:pPr>
        <w:pStyle w:val="Heading3"/>
      </w:pPr>
      <w:r>
        <w:t xml:space="preserve">Bachelor of Business Administration (BBA) in Marketing</w:t>
      </w:r>
    </w:p>
    <w:p>
      <w:pPr>
        <w:pStyle w:val="FirstParagraph"/>
      </w:pPr>
      <w:r>
        <w:rPr>
          <w:bCs/>
          <w:b/>
        </w:rPr>
        <w:t xml:space="preserve">University of Dhaka</w:t>
      </w:r>
      <w:r>
        <w:t xml:space="preserve"> </w:t>
      </w:r>
      <w:r>
        <w:t xml:space="preserve">| Dhaka, Bangladesh | Graduated: 2014</w:t>
      </w:r>
    </w:p>
    <w:p>
      <w:pPr>
        <w:pStyle w:val="BodyText"/>
      </w:pPr>
      <w:r>
        <w:t xml:space="preserve">Relevant coursework: Consumer Behavior, Digital Marketing, Market Research, and Strategic Management. Honored with the Dean’s List for academic excellence.</w:t>
      </w:r>
    </w:p>
    <w:bookmarkEnd w:id="26"/>
    <w:bookmarkStart w:id="27" w:name="certificate-in-digital-marketing"/>
    <w:p>
      <w:pPr>
        <w:pStyle w:val="Heading3"/>
      </w:pPr>
      <w:r>
        <w:t xml:space="preserve">Certificate in Digital Marketing</w:t>
      </w:r>
    </w:p>
    <w:p>
      <w:pPr>
        <w:pStyle w:val="FirstParagraph"/>
      </w:pPr>
      <w:r>
        <w:rPr>
          <w:bCs/>
          <w:b/>
        </w:rPr>
        <w:t xml:space="preserve">Google Analytics Academy</w:t>
      </w:r>
      <w:r>
        <w:t xml:space="preserve"> </w:t>
      </w:r>
      <w:r>
        <w:t xml:space="preserve">| Online | 2018</w:t>
      </w:r>
    </w:p>
    <w:p>
      <w:pPr>
        <w:pStyle w:val="BodyText"/>
      </w:pPr>
      <w:r>
        <w:t xml:space="preserve">Advanced training in data analysis, SEO, and Google Ads to enhance digital marketing strategies for Bangladesh Dhaka businesses.</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and implementing marketing strategies tailored for Bangladesh Dhaka’s diverse market.</w:t>
      </w:r>
    </w:p>
    <w:p>
      <w:pPr>
        <w:numPr>
          <w:ilvl w:val="0"/>
          <w:numId w:val="1004"/>
        </w:numPr>
        <w:pStyle w:val="Compact"/>
      </w:pPr>
      <w:r>
        <w:rPr>
          <w:bCs/>
          <w:b/>
        </w:rPr>
        <w:t xml:space="preserve">Digital Marketing:</w:t>
      </w:r>
      <w:r>
        <w:t xml:space="preserve"> </w:t>
      </w:r>
      <w:r>
        <w:t xml:space="preserve">Proficient in SEO, SEM, social media marketing (Facebook, Instagram, LinkedIn), and email campaigns.</w:t>
      </w:r>
    </w:p>
    <w:p>
      <w:pPr>
        <w:numPr>
          <w:ilvl w:val="0"/>
          <w:numId w:val="1004"/>
        </w:numPr>
        <w:pStyle w:val="Compact"/>
      </w:pPr>
      <w:r>
        <w:rPr>
          <w:bCs/>
          <w:b/>
        </w:rPr>
        <w:t xml:space="preserve">Data Analysis:</w:t>
      </w:r>
      <w:r>
        <w:t xml:space="preserve"> </w:t>
      </w:r>
      <w:r>
        <w:t xml:space="preserve">Skilled in using Google Analytics, Excel, and Tableau to track campaign performance and optimize ROI.</w:t>
      </w:r>
    </w:p>
    <w:p>
      <w:pPr>
        <w:numPr>
          <w:ilvl w:val="0"/>
          <w:numId w:val="1004"/>
        </w:numPr>
        <w:pStyle w:val="Compact"/>
      </w:pPr>
      <w:r>
        <w:rPr>
          <w:bCs/>
          <w:b/>
        </w:rPr>
        <w:t xml:space="preserve">Creative Content Development:</w:t>
      </w:r>
      <w:r>
        <w:t xml:space="preserve"> </w:t>
      </w:r>
      <w:r>
        <w:t xml:space="preserve">Strong ability to create engaging content that resonates with Bangladesh Dhaka audiences.</w:t>
      </w:r>
    </w:p>
    <w:p>
      <w:pPr>
        <w:numPr>
          <w:ilvl w:val="0"/>
          <w:numId w:val="1004"/>
        </w:numPr>
        <w:pStyle w:val="Compact"/>
      </w:pPr>
      <w:r>
        <w:rPr>
          <w:bCs/>
          <w:b/>
        </w:rPr>
        <w:t xml:space="preserve">Project Management:</w:t>
      </w:r>
      <w:r>
        <w:t xml:space="preserve"> </w:t>
      </w:r>
      <w:r>
        <w:t xml:space="preserve">Experienced in managing cross-functional teams and delivering projects on time within budget constraints.</w:t>
      </w:r>
    </w:p>
    <w:p>
      <w:pPr>
        <w:numPr>
          <w:ilvl w:val="0"/>
          <w:numId w:val="1004"/>
        </w:numPr>
        <w:pStyle w:val="Compact"/>
      </w:pPr>
      <w:r>
        <w:rPr>
          <w:bCs/>
          <w:b/>
        </w:rPr>
        <w:t xml:space="preserve">Cultural Awareness:</w:t>
      </w:r>
      <w:r>
        <w:t xml:space="preserve"> </w:t>
      </w:r>
      <w:r>
        <w:t xml:space="preserve">Deep understanding of local customs, languages (Bangla and English), and consumer behavior in Bangladesh Dhaka.</w:t>
      </w:r>
    </w:p>
    <w:bookmarkEnd w:id="29"/>
    <w:bookmarkStart w:id="30" w:name="certifications"/>
    <w:p>
      <w:pPr>
        <w:pStyle w:val="Heading2"/>
      </w:pPr>
      <w:r>
        <w:t xml:space="preserve">Certifications</w:t>
      </w:r>
    </w:p>
    <w:p>
      <w:pPr>
        <w:numPr>
          <w:ilvl w:val="0"/>
          <w:numId w:val="1005"/>
        </w:numPr>
        <w:pStyle w:val="Compact"/>
      </w:pPr>
      <w:r>
        <w:rPr>
          <w:bCs/>
          <w:b/>
        </w:rPr>
        <w:t xml:space="preserve">Google Ads Certification</w:t>
      </w:r>
      <w:r>
        <w:t xml:space="preserve"> </w:t>
      </w:r>
      <w:r>
        <w:t xml:space="preserve">| Google, 2019</w:t>
      </w:r>
    </w:p>
    <w:p>
      <w:pPr>
        <w:numPr>
          <w:ilvl w:val="0"/>
          <w:numId w:val="1005"/>
        </w:numPr>
        <w:pStyle w:val="Compact"/>
      </w:pPr>
      <w:r>
        <w:rPr>
          <w:bCs/>
          <w:b/>
        </w:rPr>
        <w:t xml:space="preserve">HubSpot Inbound Marketing Certification</w:t>
      </w:r>
      <w:r>
        <w:t xml:space="preserve"> </w:t>
      </w:r>
      <w:r>
        <w:t xml:space="preserve">| HubSpot, 2020</w:t>
      </w:r>
    </w:p>
    <w:p>
      <w:pPr>
        <w:numPr>
          <w:ilvl w:val="0"/>
          <w:numId w:val="1005"/>
        </w:numPr>
        <w:pStyle w:val="Compact"/>
      </w:pPr>
      <w:r>
        <w:rPr>
          <w:bCs/>
          <w:b/>
        </w:rPr>
        <w:t xml:space="preserve">PMP Certified Project Manager</w:t>
      </w:r>
      <w:r>
        <w:t xml:space="preserve"> </w:t>
      </w:r>
      <w:r>
        <w:t xml:space="preserve">| Project Management Institute, 2021</w:t>
      </w:r>
    </w:p>
    <w:bookmarkEnd w:id="30"/>
    <w:bookmarkStart w:id="31" w:name="languages"/>
    <w:p>
      <w:pPr>
        <w:pStyle w:val="Heading2"/>
      </w:pPr>
      <w:r>
        <w:t xml:space="preserve">Languages</w:t>
      </w:r>
    </w:p>
    <w:p>
      <w:pPr>
        <w:numPr>
          <w:ilvl w:val="0"/>
          <w:numId w:val="1006"/>
        </w:numPr>
        <w:pStyle w:val="Compact"/>
      </w:pPr>
      <w:r>
        <w:t xml:space="preserve">Bangla (Native)</w:t>
      </w:r>
    </w:p>
    <w:p>
      <w:pPr>
        <w:numPr>
          <w:ilvl w:val="0"/>
          <w:numId w:val="1006"/>
        </w:numPr>
        <w:pStyle w:val="Compact"/>
      </w:pPr>
      <w:r>
        <w:t xml:space="preserve">English (Fluent)</w:t>
      </w:r>
    </w:p>
    <w:p>
      <w:pPr>
        <w:numPr>
          <w:ilvl w:val="0"/>
          <w:numId w:val="1006"/>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Current and former colleagues in Bangladesh Dhaka can attest to my professional achievements and leadership in the marketing field.</w:t>
      </w:r>
    </w:p>
    <w:bookmarkEnd w:id="32"/>
    <w:p>
      <w:pPr>
        <w:pStyle w:val="BodyText"/>
      </w:pPr>
      <w:r>
        <w:rPr>
          <w:bCs/>
          <w:b/>
        </w:rPr>
        <w:t xml:space="preserve">Resume for Marketing Manager - Bangladesh Dhaka</w:t>
      </w:r>
    </w:p>
    <w:p>
      <w:pPr>
        <w:pStyle w:val="BodyText"/>
      </w:pPr>
      <w:r>
        <w:t xml:space="preserve">This resume is tailored for a Marketing Manager role in Bangladesh Dhaka, emphasizing local expertise, cultural sensitivity, and strategic marketing skills. The document highlights experience in the region, relevant certifications, and a commitment to driving growth in this dynamic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Bangladesh Dhaka</dc:title>
  <dc:creator/>
  <dc:language>en</dc:language>
  <cp:keywords/>
  <dcterms:created xsi:type="dcterms:W3CDTF">2026-07-24T07:15:40Z</dcterms:created>
  <dcterms:modified xsi:type="dcterms:W3CDTF">2026-07-24T07:15:40Z</dcterms:modified>
</cp:coreProperties>
</file>

<file path=docProps/custom.xml><?xml version="1.0" encoding="utf-8"?>
<Properties xmlns="http://schemas.openxmlformats.org/officeDocument/2006/custom-properties" xmlns:vt="http://schemas.openxmlformats.org/officeDocument/2006/docPropsVTypes"/>
</file>