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Marketing</w:t>
      </w:r>
      <w:r>
        <w:t xml:space="preserve"> </w:t>
      </w:r>
      <w:r>
        <w:t xml:space="preserve">Manager</w:t>
      </w:r>
      <w:r>
        <w:t xml:space="preserve"> </w:t>
      </w:r>
      <w:r>
        <w:t xml:space="preserve">–</w:t>
      </w:r>
      <w:r>
        <w:t xml:space="preserve"> </w:t>
      </w:r>
      <w:r>
        <w:t xml:space="preserve">Brazil</w:t>
      </w:r>
      <w:r>
        <w:t xml:space="preserve"> </w:t>
      </w:r>
      <w:r>
        <w:t xml:space="preserve">São</w:t>
      </w:r>
      <w:r>
        <w:t xml:space="preserve"> </w:t>
      </w:r>
      <w:r>
        <w:t xml:space="preserve">Paulo</w:t>
      </w:r>
    </w:p>
    <w:bookmarkStart w:id="27" w:name="X8db7b63ff8a95912558c5f12eb587a6413be6a7"/>
    <w:p>
      <w:pPr>
        <w:pStyle w:val="Heading1"/>
      </w:pPr>
      <w:r>
        <w:t xml:space="preserve">Resume: Marketing Manager – Brazil São Paulo</w:t>
      </w:r>
    </w:p>
    <w:p>
      <w:pPr>
        <w:pStyle w:val="FirstParagraph"/>
      </w:pPr>
      <w:r>
        <w:rPr>
          <w:bCs/>
          <w:b/>
        </w:rPr>
        <w:t xml:space="preserve">José Silva</w:t>
      </w:r>
      <w:r>
        <w:br/>
      </w:r>
      <w:r>
        <w:t xml:space="preserve">Rua das Flores, 123</w:t>
      </w:r>
      <w:r>
        <w:br/>
      </w:r>
      <w:r>
        <w:t xml:space="preserve">São Paulo, SP, Brazil</w:t>
      </w:r>
      <w:r>
        <w:br/>
      </w:r>
      <w:r>
        <w:t xml:space="preserve">(+55) 11 98765-4321 | jose.silva@email.com | linkedin.com/in/josesilva-marketing</w:t>
      </w:r>
    </w:p>
    <w:bookmarkStart w:id="20" w:name="professional-summary"/>
    <w:p>
      <w:pPr>
        <w:pStyle w:val="Heading2"/>
      </w:pPr>
      <w:r>
        <w:t xml:space="preserve">Professional Summary</w:t>
      </w:r>
    </w:p>
    <w:p>
      <w:pPr>
        <w:pStyle w:val="FirstParagraph"/>
      </w:pPr>
      <w:r>
        <w:t xml:space="preserve">Results-driven Marketing Manager with over 8 years of experience in developing and executing innovative marketing strategies tailored for the dynamic market of Brazil São Paulo. Proven expertise in brand positioning, digital marketing, and consumer engagement within one of Latin America's most competitive business hubs. Adept at leveraging local cultural insights to drive growth, increase market share, and build long-term customer loyalty. Passionate about creating impactful campaigns that resonate with diverse audiences in Brazil São Paulo while aligning with global standards.</w:t>
      </w:r>
    </w:p>
    <w:bookmarkEnd w:id="20"/>
    <w:bookmarkStart w:id="21" w:name="professional-experience"/>
    <w:p>
      <w:pPr>
        <w:pStyle w:val="Heading2"/>
      </w:pPr>
      <w:r>
        <w:t xml:space="preserve">Professional Experience</w:t>
      </w:r>
    </w:p>
    <w:p>
      <w:pPr>
        <w:pStyle w:val="FirstParagraph"/>
      </w:pPr>
      <w:r>
        <w:rPr>
          <w:bCs/>
          <w:b/>
        </w:rPr>
        <w:t xml:space="preserve">Marketing Manager</w:t>
      </w:r>
      <w:r>
        <w:br/>
      </w:r>
      <w:r>
        <w:rPr>
          <w:iCs/>
          <w:i/>
        </w:rPr>
        <w:t xml:space="preserve">VidaNova Cosméticos – São Paulo, Brazil</w:t>
      </w:r>
      <w:r>
        <w:br/>
      </w:r>
      <w:r>
        <w:rPr>
          <w:iCs/>
          <w:i/>
        </w:rPr>
        <w:t xml:space="preserve">January 2019 – Present</w:t>
      </w:r>
      <w:r>
        <w:br/>
      </w:r>
    </w:p>
    <w:p>
      <w:pPr>
        <w:numPr>
          <w:ilvl w:val="0"/>
          <w:numId w:val="1001"/>
        </w:numPr>
        <w:pStyle w:val="Compact"/>
      </w:pPr>
      <w:r>
        <w:t xml:space="preserve">Directed the development and execution of integrated marketing campaigns that increased brand awareness by 40% in the São Paulo region, driving a 25% rise in sales within 12 months.</w:t>
      </w:r>
    </w:p>
    <w:p>
      <w:pPr>
        <w:numPr>
          <w:ilvl w:val="0"/>
          <w:numId w:val="1001"/>
        </w:numPr>
        <w:pStyle w:val="Compact"/>
      </w:pPr>
      <w:r>
        <w:t xml:space="preserve">Managed a $1.2M annual budget for digital and traditional advertising, optimizing ROI through data-driven strategies focused on Brazil São Paulo's target demographics.</w:t>
      </w:r>
    </w:p>
    <w:p>
      <w:pPr>
        <w:numPr>
          <w:ilvl w:val="0"/>
          <w:numId w:val="1001"/>
        </w:numPr>
        <w:pStyle w:val="Compact"/>
      </w:pPr>
      <w:r>
        <w:t xml:space="preserve">Collaborated with local influencers and media outlets in São Paulo to launch a social media campaign that reached over 2 million users, boosting online engagement by 60%.</w:t>
      </w:r>
    </w:p>
    <w:p>
      <w:pPr>
        <w:numPr>
          <w:ilvl w:val="0"/>
          <w:numId w:val="1001"/>
        </w:numPr>
        <w:pStyle w:val="Compact"/>
      </w:pPr>
      <w:r>
        <w:t xml:space="preserve">Expanded the company’s market presence in Brazil São Paulo by launching two new product lines, resulting in a 15% increase in market share among mid-tier beauty consumers.</w:t>
      </w:r>
    </w:p>
    <w:p>
      <w:pPr>
        <w:pStyle w:val="FirstParagraph"/>
      </w:pPr>
      <w:r>
        <w:rPr>
          <w:bCs/>
          <w:b/>
        </w:rPr>
        <w:t xml:space="preserve">Marketing Coordinator</w:t>
      </w:r>
      <w:r>
        <w:br/>
      </w:r>
      <w:r>
        <w:rPr>
          <w:iCs/>
          <w:i/>
        </w:rPr>
        <w:t xml:space="preserve">Agência Futura – São Paulo, Brazil</w:t>
      </w:r>
      <w:r>
        <w:br/>
      </w:r>
      <w:r>
        <w:rPr>
          <w:iCs/>
          <w:i/>
        </w:rPr>
        <w:t xml:space="preserve">June 2016 – December 2018</w:t>
      </w:r>
      <w:r>
        <w:br/>
      </w:r>
    </w:p>
    <w:p>
      <w:pPr>
        <w:numPr>
          <w:ilvl w:val="0"/>
          <w:numId w:val="1002"/>
        </w:numPr>
        <w:pStyle w:val="Compact"/>
      </w:pPr>
      <w:r>
        <w:t xml:space="preserve">Supported the creation of campaigns for multinational clients, ensuring alignment with Brazil São Paulo’s cultural and regulatory landscape.</w:t>
      </w:r>
    </w:p>
    <w:p>
      <w:pPr>
        <w:numPr>
          <w:ilvl w:val="0"/>
          <w:numId w:val="1002"/>
        </w:numPr>
        <w:pStyle w:val="Compact"/>
      </w:pPr>
      <w:r>
        <w:t xml:space="preserve">Implemented SEO and content marketing strategies that improved organic traffic by 35% for clients operating in São Paulo’s e-commerce sector.</w:t>
      </w:r>
    </w:p>
    <w:p>
      <w:pPr>
        <w:numPr>
          <w:ilvl w:val="0"/>
          <w:numId w:val="1002"/>
        </w:numPr>
        <w:pStyle w:val="Compact"/>
      </w:pPr>
      <w:r>
        <w:t xml:space="preserve">Trained cross-functional teams on digital tools and analytics platforms, enhancing the agency’s ability to deliver data-informed solutions for Brazil São Paulo markets.</w:t>
      </w:r>
    </w:p>
    <w:p>
      <w:pPr>
        <w:numPr>
          <w:ilvl w:val="0"/>
          <w:numId w:val="1002"/>
        </w:numPr>
        <w:pStyle w:val="Compact"/>
      </w:pPr>
      <w:r>
        <w:t xml:space="preserve">Organized regional marketing events in São Paulo that attracted over 500 professionals annually, strengthening client relationships and brand visibility.</w:t>
      </w:r>
    </w:p>
    <w:bookmarkEnd w:id="21"/>
    <w:bookmarkStart w:id="22" w:name="education"/>
    <w:p>
      <w:pPr>
        <w:pStyle w:val="Heading2"/>
      </w:pPr>
      <w:r>
        <w:t xml:space="preserve">Education</w:t>
      </w:r>
    </w:p>
    <w:p>
      <w:pPr>
        <w:pStyle w:val="FirstParagraph"/>
      </w:pPr>
      <w:r>
        <w:rPr>
          <w:bCs/>
          <w:b/>
        </w:rPr>
        <w:t xml:space="preserve">MBA in Marketing</w:t>
      </w:r>
      <w:r>
        <w:br/>
      </w:r>
      <w:r>
        <w:rPr>
          <w:iCs/>
          <w:i/>
        </w:rPr>
        <w:t xml:space="preserve">Universidade de São Paulo (USP)</w:t>
      </w:r>
      <w:r>
        <w:br/>
      </w:r>
      <w:r>
        <w:rPr>
          <w:iCs/>
          <w:i/>
        </w:rPr>
        <w:t xml:space="preserve">2014 – 2016</w:t>
      </w:r>
      <w:r>
        <w:br/>
      </w:r>
    </w:p>
    <w:p>
      <w:pPr>
        <w:pStyle w:val="BodyText"/>
      </w:pPr>
      <w:r>
        <w:t xml:space="preserve">Courses focused on consumer behavior, digital marketing, and regional market analysis in Brazil. Thesis: "Strategic Marketing for Emerging Markets: A Case Study of São Paulo."</w:t>
      </w:r>
    </w:p>
    <w:p>
      <w:pPr>
        <w:pStyle w:val="BodyText"/>
      </w:pPr>
      <w:r>
        <w:rPr>
          <w:bCs/>
          <w:b/>
        </w:rPr>
        <w:t xml:space="preserve">Bachelor’s Degree in Communication</w:t>
      </w:r>
      <w:r>
        <w:br/>
      </w:r>
      <w:r>
        <w:rPr>
          <w:iCs/>
          <w:i/>
        </w:rPr>
        <w:t xml:space="preserve">Faculdade Impacta</w:t>
      </w:r>
      <w:r>
        <w:br/>
      </w:r>
      <w:r>
        <w:rPr>
          <w:iCs/>
          <w:i/>
        </w:rPr>
        <w:t xml:space="preserve">2010 – 2014</w:t>
      </w:r>
      <w:r>
        <w:br/>
      </w:r>
    </w:p>
    <w:p>
      <w:pPr>
        <w:pStyle w:val="BodyText"/>
      </w:pPr>
      <w:r>
        <w:t xml:space="preserve">Emphasis on media strategy and public relations, with a capstone project analyzing the impact of social media on brand perception in Brazil São Paulo.</w:t>
      </w:r>
    </w:p>
    <w:bookmarkEnd w:id="22"/>
    <w:bookmarkStart w:id="23" w:name="skills"/>
    <w:p>
      <w:pPr>
        <w:pStyle w:val="Heading2"/>
      </w:pPr>
      <w:r>
        <w:t xml:space="preserve">Skills</w:t>
      </w:r>
    </w:p>
    <w:p>
      <w:pPr>
        <w:numPr>
          <w:ilvl w:val="0"/>
          <w:numId w:val="1003"/>
        </w:numPr>
        <w:pStyle w:val="Compact"/>
      </w:pPr>
      <w:r>
        <w:rPr>
          <w:bCs/>
          <w:b/>
        </w:rPr>
        <w:t xml:space="preserve">Digital Marketing:</w:t>
      </w:r>
      <w:r>
        <w:t xml:space="preserve"> </w:t>
      </w:r>
      <w:r>
        <w:t xml:space="preserve">SEO, SEM, Google Analytics, Facebook Ads Manager, LinkedIn Marketing.</w:t>
      </w:r>
    </w:p>
    <w:p>
      <w:pPr>
        <w:numPr>
          <w:ilvl w:val="0"/>
          <w:numId w:val="1003"/>
        </w:numPr>
        <w:pStyle w:val="Compact"/>
      </w:pPr>
      <w:r>
        <w:rPr>
          <w:bCs/>
          <w:b/>
        </w:rPr>
        <w:t xml:space="preserve">Content Strategy:</w:t>
      </w:r>
      <w:r>
        <w:t xml:space="preserve"> </w:t>
      </w:r>
      <w:r>
        <w:t xml:space="preserve">Copywriting for Brazilian audiences, video production, and social media management.</w:t>
      </w:r>
    </w:p>
    <w:p>
      <w:pPr>
        <w:numPr>
          <w:ilvl w:val="0"/>
          <w:numId w:val="1003"/>
        </w:numPr>
        <w:pStyle w:val="Compact"/>
      </w:pPr>
      <w:r>
        <w:rPr>
          <w:bCs/>
          <w:b/>
        </w:rPr>
        <w:t xml:space="preserve">Data Analysis:</w:t>
      </w:r>
      <w:r>
        <w:t xml:space="preserve"> </w:t>
      </w:r>
      <w:r>
        <w:t xml:space="preserve">Excel (advanced), Tableau, and CRM tools like Salesforce for campaign performance tracking in Brazil São Paulo.</w:t>
      </w:r>
    </w:p>
    <w:p>
      <w:pPr>
        <w:numPr>
          <w:ilvl w:val="0"/>
          <w:numId w:val="1003"/>
        </w:numPr>
        <w:pStyle w:val="Compact"/>
      </w:pPr>
      <w:r>
        <w:rPr>
          <w:bCs/>
          <w:b/>
        </w:rPr>
        <w:t xml:space="preserve">Cultural Intelligence:</w:t>
      </w:r>
      <w:r>
        <w:t xml:space="preserve"> </w:t>
      </w:r>
      <w:r>
        <w:t xml:space="preserve">Deep understanding of Brazilian consumer behavior, regional trends, and multilingual communication (Portuguese and English).</w:t>
      </w:r>
    </w:p>
    <w:p>
      <w:pPr>
        <w:numPr>
          <w:ilvl w:val="0"/>
          <w:numId w:val="1003"/>
        </w:numPr>
        <w:pStyle w:val="Compact"/>
      </w:pPr>
      <w:r>
        <w:rPr>
          <w:bCs/>
          <w:b/>
        </w:rPr>
        <w:t xml:space="preserve">Project Management:</w:t>
      </w:r>
      <w:r>
        <w:t xml:space="preserve"> </w:t>
      </w:r>
      <w:r>
        <w:t xml:space="preserve">Agile methodologies, budget allocation, and cross-team collaboration for marketing initiatives in São Paulo.</w:t>
      </w:r>
    </w:p>
    <w:bookmarkEnd w:id="23"/>
    <w:bookmarkStart w:id="24" w:name="certifications"/>
    <w:p>
      <w:pPr>
        <w:pStyle w:val="Heading2"/>
      </w:pPr>
      <w:r>
        <w:t xml:space="preserve">Certifications</w:t>
      </w:r>
    </w:p>
    <w:p>
      <w:pPr>
        <w:pStyle w:val="FirstParagraph"/>
      </w:pPr>
      <w:r>
        <w:rPr>
          <w:bCs/>
          <w:b/>
        </w:rPr>
        <w:t xml:space="preserve">Google Analytics Individual Qualification</w:t>
      </w:r>
      <w:r>
        <w:br/>
      </w:r>
      <w:r>
        <w:rPr>
          <w:iCs/>
          <w:i/>
        </w:rPr>
        <w:t xml:space="preserve">Google (2020)</w:t>
      </w:r>
      <w:r>
        <w:br/>
      </w:r>
    </w:p>
    <w:p>
      <w:pPr>
        <w:pStyle w:val="BodyText"/>
      </w:pPr>
      <w:r>
        <w:t xml:space="preserve">Enhanced ability to analyze website traffic and user behavior for campaigns in Brazil São Paulo.</w:t>
      </w:r>
    </w:p>
    <w:p>
      <w:pPr>
        <w:pStyle w:val="BodyText"/>
      </w:pPr>
      <w:r>
        <w:rPr>
          <w:bCs/>
          <w:b/>
        </w:rPr>
        <w:t xml:space="preserve">Certified Digital Marketing Professional (CDMP)</w:t>
      </w:r>
      <w:r>
        <w:br/>
      </w:r>
      <w:r>
        <w:rPr>
          <w:iCs/>
          <w:i/>
        </w:rPr>
        <w:t xml:space="preserve">Marketing Institute (2019)</w:t>
      </w:r>
      <w:r>
        <w:br/>
      </w:r>
    </w:p>
    <w:p>
      <w:pPr>
        <w:pStyle w:val="BodyText"/>
      </w:pPr>
      <w:r>
        <w:t xml:space="preserve">Focus on digital trends and strategies applicable to the Brazilian market, including mobile-first approaches for São Paulo’s tech-savvy population.</w:t>
      </w:r>
    </w:p>
    <w:bookmarkEnd w:id="24"/>
    <w:bookmarkStart w:id="25" w:name="additional-information"/>
    <w:p>
      <w:pPr>
        <w:pStyle w:val="Heading2"/>
      </w:pPr>
      <w:r>
        <w:t xml:space="preserve">Additional Information</w:t>
      </w:r>
    </w:p>
    <w:p>
      <w:pPr>
        <w:pStyle w:val="FirstParagraph"/>
      </w:pPr>
      <w:r>
        <w:rPr>
          <w:bCs/>
          <w:b/>
        </w:rPr>
        <w:t xml:space="preserve">Languages:</w:t>
      </w:r>
      <w:r>
        <w:t xml:space="preserve"> </w:t>
      </w:r>
      <w:r>
        <w:t xml:space="preserve">Portuguese (native), English (fluent), Spanish (intermediate).</w:t>
      </w:r>
      <w:r>
        <w:br/>
      </w:r>
      <w:r>
        <w:rPr>
          <w:bCs/>
          <w:b/>
        </w:rPr>
        <w:t xml:space="preserve">Volunteer Work:</w:t>
      </w:r>
      <w:r>
        <w:t xml:space="preserve"> </w:t>
      </w:r>
      <w:r>
        <w:t xml:space="preserve">Mentored young professionals in São Paulo through the Brazilian Marketing Association, focusing on career development and local market strategies.</w:t>
      </w:r>
      <w:r>
        <w:br/>
      </w:r>
      <w:r>
        <w:rPr>
          <w:bCs/>
          <w:b/>
        </w:rPr>
        <w:t xml:space="preserve">Hobbies:</w:t>
      </w:r>
      <w:r>
        <w:t xml:space="preserve"> </w:t>
      </w:r>
      <w:r>
        <w:t xml:space="preserve">Attending local cultural events, following trends in São Paulo’s creative industries, and exploring emerging markets in Brazil.</w:t>
      </w:r>
    </w:p>
    <w:bookmarkEnd w:id="25"/>
    <w:bookmarkStart w:id="26" w:name="conclusion"/>
    <w:p>
      <w:pPr>
        <w:pStyle w:val="Heading2"/>
      </w:pPr>
      <w:r>
        <w:t xml:space="preserve">Conclusion</w:t>
      </w:r>
    </w:p>
    <w:p>
      <w:pPr>
        <w:pStyle w:val="FirstParagraph"/>
      </w:pPr>
      <w:r>
        <w:t xml:space="preserve">As a dedicated Marketing Manager with a strong foundation in Brazil São Paulo’s market dynamics, I am committed to delivering measurable results through strategic thinking, innovative campaigns, and a deep understanding of local consumer needs. My experience spans from digital transformation projects to regional brand expansion, making me an ideal candidate for leadership roles that require both global vision and hyper-local execution in one of Brazil’s most influential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Marketing Manager – Brazil São Paulo</dc:title>
  <dc:creator/>
  <dc:language>en</dc:language>
  <cp:keywords/>
  <dcterms:created xsi:type="dcterms:W3CDTF">2026-07-23T23:56:29Z</dcterms:created>
  <dcterms:modified xsi:type="dcterms:W3CDTF">2026-07-23T23:56:29Z</dcterms:modified>
</cp:coreProperties>
</file>

<file path=docProps/custom.xml><?xml version="1.0" encoding="utf-8"?>
<Properties xmlns="http://schemas.openxmlformats.org/officeDocument/2006/custom-properties" xmlns:vt="http://schemas.openxmlformats.org/officeDocument/2006/docPropsVTypes"/>
</file>