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Teshome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alemayehu.teshome@email.com</w:t>
      </w:r>
    </w:p>
    <w:p>
      <w:pPr>
        <w:pStyle w:val="BodyText"/>
      </w:pP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eight years of experience in developing and executing strategic marketing initiatives tailored for the dynamic market of Ethiopia Addis Ababa. Proven expertise in brand positioning, digital marketing, and consumer engagement within the African context. Adept at leveraging local cultural insights to create impactful campaigns that resonate with Ethiopian audiences. Committed to driving business growth through innovative strategies aligned with the unique challenges and opportunities of the Ethiopian market.</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Berhan Enterprise Ltd., Addis Ababa, Ethiopia</w:t>
      </w:r>
    </w:p>
    <w:p>
      <w:pPr>
        <w:pStyle w:val="BodyText"/>
      </w:pPr>
      <w:r>
        <w:rPr>
          <w:iCs/>
          <w:i/>
        </w:rPr>
        <w:t xml:space="preserve">January 2019 – Present</w:t>
      </w:r>
    </w:p>
    <w:p>
      <w:pPr>
        <w:numPr>
          <w:ilvl w:val="0"/>
          <w:numId w:val="1001"/>
        </w:numPr>
        <w:pStyle w:val="Compact"/>
      </w:pPr>
      <w:r>
        <w:t xml:space="preserve">Developed and implemented a comprehensive marketing strategy that increased brand visibility by 40% within two years, targeting both urban and rural markets in Ethiopia Addis Ababa.</w:t>
      </w:r>
    </w:p>
    <w:p>
      <w:pPr>
        <w:numPr>
          <w:ilvl w:val="0"/>
          <w:numId w:val="1001"/>
        </w:numPr>
        <w:pStyle w:val="Compact"/>
      </w:pPr>
      <w:r>
        <w:t xml:space="preserve">Managed a team of 12 marketing professionals, fostering collaboration with local partners to launch successful product campaigns for agricultural machinery, reaching over 500,000 farmers across the region.</w:t>
      </w:r>
    </w:p>
    <w:p>
      <w:pPr>
        <w:numPr>
          <w:ilvl w:val="0"/>
          <w:numId w:val="1001"/>
        </w:numPr>
        <w:pStyle w:val="Compact"/>
      </w:pPr>
      <w:r>
        <w:t xml:space="preserve">Implemented digital marketing initiatives, including social media campaigns and email marketing, which boosted online sales by 35% in the first year of execution.</w:t>
      </w:r>
    </w:p>
    <w:p>
      <w:pPr>
        <w:numPr>
          <w:ilvl w:val="0"/>
          <w:numId w:val="1001"/>
        </w:numPr>
        <w:pStyle w:val="Compact"/>
      </w:pPr>
      <w:r>
        <w:t xml:space="preserve">Conducted market research to identify consumer trends in Ethiopia Addis Ababa, resulting in a 20% increase in customer retention through personalized product recommendations.</w:t>
      </w:r>
    </w:p>
    <w:bookmarkEnd w:id="22"/>
    <w:bookmarkStart w:id="23" w:name="marketing-coordinator"/>
    <w:p>
      <w:pPr>
        <w:pStyle w:val="Heading3"/>
      </w:pPr>
      <w:r>
        <w:t xml:space="preserve">Marketing Coordinator</w:t>
      </w:r>
    </w:p>
    <w:p>
      <w:pPr>
        <w:pStyle w:val="FirstParagraph"/>
      </w:pPr>
      <w:r>
        <w:rPr>
          <w:bCs/>
          <w:b/>
        </w:rPr>
        <w:t xml:space="preserve">Ethiopian Fashion House, Addis Ababa, Ethiopia</w:t>
      </w:r>
    </w:p>
    <w:p>
      <w:pPr>
        <w:pStyle w:val="BodyText"/>
      </w:pPr>
      <w:r>
        <w:rPr>
          <w:iCs/>
          <w:i/>
        </w:rPr>
        <w:t xml:space="preserve">June 2016 – December 2018</w:t>
      </w:r>
    </w:p>
    <w:p>
      <w:pPr>
        <w:numPr>
          <w:ilvl w:val="0"/>
          <w:numId w:val="1002"/>
        </w:numPr>
        <w:pStyle w:val="Compact"/>
      </w:pPr>
      <w:r>
        <w:t xml:space="preserve">Collaborated with local designers to promote traditional Ethiopian textiles through storytelling campaigns that emphasized cultural heritage, leading to a 25% increase in sales during the annual Ethiopian New Year festival.</w:t>
      </w:r>
    </w:p>
    <w:p>
      <w:pPr>
        <w:numPr>
          <w:ilvl w:val="0"/>
          <w:numId w:val="1002"/>
        </w:numPr>
        <w:pStyle w:val="Compact"/>
      </w:pPr>
      <w:r>
        <w:t xml:space="preserve">Organized community events and pop-up shops in Addis Ababa, engaging over 10,000 attendees and enhancing brand loyalty among young professionals.</w:t>
      </w:r>
    </w:p>
    <w:p>
      <w:pPr>
        <w:numPr>
          <w:ilvl w:val="0"/>
          <w:numId w:val="1002"/>
        </w:numPr>
        <w:pStyle w:val="Compact"/>
      </w:pPr>
      <w:r>
        <w:t xml:space="preserve">Managed social media platforms, increasing followers by 60% through targeted content that highlighted the unique value of Ethiopian craftsmanship.</w:t>
      </w:r>
    </w:p>
    <w:bookmarkEnd w:id="23"/>
    <w:bookmarkStart w:id="24" w:name="marketing-assistant"/>
    <w:p>
      <w:pPr>
        <w:pStyle w:val="Heading3"/>
      </w:pPr>
      <w:r>
        <w:t xml:space="preserve">Marketing Assistant</w:t>
      </w:r>
    </w:p>
    <w:p>
      <w:pPr>
        <w:pStyle w:val="FirstParagraph"/>
      </w:pPr>
      <w:r>
        <w:rPr>
          <w:bCs/>
          <w:b/>
        </w:rPr>
        <w:t xml:space="preserve">Sahel AgriTech Solutions, Addis Ababa, Ethiopia</w:t>
      </w:r>
    </w:p>
    <w:p>
      <w:pPr>
        <w:pStyle w:val="BodyText"/>
      </w:pPr>
      <w:r>
        <w:rPr>
          <w:iCs/>
          <w:i/>
        </w:rPr>
        <w:t xml:space="preserve">January 2015 – May 2016</w:t>
      </w:r>
    </w:p>
    <w:p>
      <w:pPr>
        <w:numPr>
          <w:ilvl w:val="0"/>
          <w:numId w:val="1003"/>
        </w:numPr>
        <w:pStyle w:val="Compact"/>
      </w:pPr>
      <w:r>
        <w:t xml:space="preserve">Supported the development of marketing materials for agricultural technology products, ensuring alignment with the needs of smallholder farmers in Ethiopia Addis Ababa.</w:t>
      </w:r>
    </w:p>
    <w:p>
      <w:pPr>
        <w:numPr>
          <w:ilvl w:val="0"/>
          <w:numId w:val="1003"/>
        </w:numPr>
        <w:pStyle w:val="Compact"/>
      </w:pPr>
      <w:r>
        <w:t xml:space="preserve">Assisted in organizing training sessions for farmers on modern farming techniques, contributing to a 30% improvement in crop yields among participants.</w:t>
      </w:r>
    </w:p>
    <w:bookmarkEnd w:id="24"/>
    <w:bookmarkEnd w:id="25"/>
    <w:bookmarkStart w:id="26"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Addis Ababa University, Ethiopia</w:t>
      </w:r>
    </w:p>
    <w:p>
      <w:pPr>
        <w:pStyle w:val="BodyText"/>
      </w:pPr>
      <w:r>
        <w:rPr>
          <w:iCs/>
          <w:i/>
        </w:rPr>
        <w:t xml:space="preserve">Graduated: June 2014</w:t>
      </w:r>
    </w:p>
    <w:bookmarkEnd w:id="26"/>
    <w:bookmarkStart w:id="27" w:name="skills"/>
    <w:p>
      <w:pPr>
        <w:pStyle w:val="Heading2"/>
      </w:pPr>
      <w:r>
        <w:t xml:space="preserve">Skills</w:t>
      </w:r>
    </w:p>
    <w:p>
      <w:pPr>
        <w:numPr>
          <w:ilvl w:val="0"/>
          <w:numId w:val="1004"/>
        </w:numPr>
        <w:pStyle w:val="Compact"/>
      </w:pPr>
      <w:r>
        <w:t xml:space="preserve">Cultural Sensitivity and Local Market Knowledge (Ethiopia Addis Ababa)</w:t>
      </w:r>
    </w:p>
    <w:p>
      <w:pPr>
        <w:numPr>
          <w:ilvl w:val="0"/>
          <w:numId w:val="1004"/>
        </w:numPr>
        <w:pStyle w:val="Compact"/>
      </w:pPr>
      <w:r>
        <w:t xml:space="preserve">Digital Marketing (Google Analytics, Facebook Ads, Instagram, Email Campaigns)</w:t>
      </w:r>
    </w:p>
    <w:p>
      <w:pPr>
        <w:numPr>
          <w:ilvl w:val="0"/>
          <w:numId w:val="1004"/>
        </w:numPr>
        <w:pStyle w:val="Compact"/>
      </w:pPr>
      <w:r>
        <w:t xml:space="preserve">Brand Management and Positioning</w:t>
      </w:r>
    </w:p>
    <w:p>
      <w:pPr>
        <w:numPr>
          <w:ilvl w:val="0"/>
          <w:numId w:val="1004"/>
        </w:numPr>
        <w:pStyle w:val="Compact"/>
      </w:pPr>
      <w:r>
        <w:t xml:space="preserve">Market Research and Consumer Behavior Analysis</w:t>
      </w:r>
    </w:p>
    <w:p>
      <w:pPr>
        <w:numPr>
          <w:ilvl w:val="0"/>
          <w:numId w:val="1004"/>
        </w:numPr>
        <w:pStyle w:val="Compact"/>
      </w:pPr>
      <w:r>
        <w:t xml:space="preserve">Campaign Development and Execution</w:t>
      </w:r>
    </w:p>
    <w:p>
      <w:pPr>
        <w:numPr>
          <w:ilvl w:val="0"/>
          <w:numId w:val="1004"/>
        </w:numPr>
        <w:pStyle w:val="Compact"/>
      </w:pPr>
      <w:r>
        <w:t xml:space="preserve">Team Leadership and Collaboration with Local Partners</w:t>
      </w:r>
    </w:p>
    <w:bookmarkEnd w:id="27"/>
    <w:bookmarkStart w:id="28" w:name="certifications"/>
    <w:p>
      <w:pPr>
        <w:pStyle w:val="Heading2"/>
      </w:pPr>
      <w: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HubSpot Inbound Marketing Certification (2020)</w:t>
      </w:r>
    </w:p>
    <w:p>
      <w:pPr>
        <w:numPr>
          <w:ilvl w:val="0"/>
          <w:numId w:val="1005"/>
        </w:numPr>
        <w:pStyle w:val="Compact"/>
      </w:pPr>
      <w:r>
        <w:t xml:space="preserve">Marketing Management for Emerging Markets – Ethiopian Business Institute (2018)</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marketing consultant for local NGOs in Addis Ababa, helping them create affordable campaigns to raise awareness about health and education initiatives.</w:t>
      </w:r>
    </w:p>
    <w:p>
      <w:pPr>
        <w:pStyle w:val="BodyText"/>
      </w:pPr>
      <w:r>
        <w:rPr>
          <w:bCs/>
          <w:b/>
        </w:rPr>
        <w:t xml:space="preserve">Languages:</w:t>
      </w:r>
      <w:r>
        <w:t xml:space="preserve"> </w:t>
      </w:r>
      <w:r>
        <w:t xml:space="preserve">English (fluent), Amharic (fluent), French (basic).</w:t>
      </w:r>
    </w:p>
    <w:p>
      <w:pPr>
        <w:pStyle w:val="BodyText"/>
      </w:pPr>
      <w:r>
        <w:rPr>
          <w:bCs/>
          <w:b/>
        </w:rPr>
        <w:t xml:space="preserve">Community Involvement:</w:t>
      </w:r>
      <w:r>
        <w:t xml:space="preserve"> </w:t>
      </w:r>
      <w:r>
        <w:t xml:space="preserve">Active member of the Addis Ababa Chamber of Commerce, contributing to workshops on digital transformation for small businesses in Ethiopia.</w:t>
      </w:r>
    </w:p>
    <w:bookmarkEnd w:id="29"/>
    <w:p>
      <w:pPr>
        <w:pStyle w:val="BodyText"/>
      </w:pPr>
      <w:r>
        <w:t xml:space="preserve">This resume is tailored for the Marketing Manager role in Ethiopia Addis Ababa, emphasizing local expertise and strategic impact in a rapidly evolving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Ethiopia Addis Ababa</dc:title>
  <dc:creator/>
  <dc:language>en</dc:language>
  <cp:keywords/>
  <dcterms:created xsi:type="dcterms:W3CDTF">2025-12-10T11:57:04Z</dcterms:created>
  <dcterms:modified xsi:type="dcterms:W3CDTF">2025-12-10T11:57:04Z</dcterms:modified>
</cp:coreProperties>
</file>

<file path=docProps/custom.xml><?xml version="1.0" encoding="utf-8"?>
<Properties xmlns="http://schemas.openxmlformats.org/officeDocument/2006/custom-properties" xmlns:vt="http://schemas.openxmlformats.org/officeDocument/2006/docPropsVTypes"/>
</file>