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3" w:name="anna-müller"/>
    <w:p>
      <w:pPr>
        <w:pStyle w:val="Heading1"/>
      </w:pPr>
      <w:r>
        <w:t xml:space="preserve">Anna Müller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12345 Berlin, Germany</w:t>
      </w:r>
    </w:p>
    <w:p>
      <w:pPr>
        <w:numPr>
          <w:ilvl w:val="0"/>
          <w:numId w:val="1001"/>
        </w:numPr>
        <w:pStyle w:val="Compact"/>
      </w:pPr>
      <w:r>
        <w:t xml:space="preserve">📞 Phone: +49 123 4567890</w:t>
      </w:r>
    </w:p>
    <w:p>
      <w:pPr>
        <w:numPr>
          <w:ilvl w:val="0"/>
          <w:numId w:val="1001"/>
        </w:numPr>
        <w:pStyle w:val="Compact"/>
      </w:pPr>
      <w:r>
        <w:t xml:space="preserve">📧 Email: anna.mueller@berlinmarketing.de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linkedin.com/in/annamueller-marketing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Marketing Manager with over 8 years of experience in strategic brand development, digital marketing, and market expansion in Germany and Berlin. Proven expertise in creating data-driven campaigns that align with the unique cultural and economic landscape of Germany Berlin. Adept at managing cross-functional teams to achieve measurable growth in both B2B and B2C sectors. Passionate about leveraging innovative marketing solutions to strengthen brand presence across local, national, and international markets.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iCs/>
          <w:i/>
        </w:rPr>
        <w:t xml:space="preserve">Digital Marketing Agency Berlin | 2019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10 marketing professionals to design and execute digital campaigns for clients in the tech, automotive, and lifestyle industries across Germany Berlin.</w:t>
      </w:r>
    </w:p>
    <w:p>
      <w:pPr>
        <w:numPr>
          <w:ilvl w:val="0"/>
          <w:numId w:val="1002"/>
        </w:numPr>
        <w:pStyle w:val="Compact"/>
      </w:pPr>
      <w:r>
        <w:t xml:space="preserve">Increased client acquisition by 35% through targeted SEO strategies and social media marketing tailored to the German market’s preferences.</w:t>
      </w:r>
    </w:p>
    <w:p>
      <w:pPr>
        <w:numPr>
          <w:ilvl w:val="0"/>
          <w:numId w:val="1002"/>
        </w:numPr>
        <w:pStyle w:val="Compact"/>
      </w:pPr>
      <w:r>
        <w:t xml:space="preserve">Partnered with local influencers in Berlin to enhance brand visibility, resulting in a 20% boost in engagement on social platforms like Instagram and X (formerly Twitter).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content marketing strategy that reduced customer acquisition costs by 15%, focusing on educational blogs and video tutorials for German-speaking audiences.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launch a new product line in Germany Berlin, driving a 40% increase in sales within the first six months.</w:t>
      </w:r>
    </w:p>
    <w:bookmarkEnd w:id="21"/>
    <w:bookmarkStart w:id="22" w:name="senior-marketing-specialist"/>
    <w:p>
      <w:pPr>
        <w:pStyle w:val="Heading3"/>
      </w:pPr>
      <w:r>
        <w:t xml:space="preserve">Senior Marketing Specialist</w:t>
      </w:r>
    </w:p>
    <w:p>
      <w:pPr>
        <w:pStyle w:val="FirstParagraph"/>
      </w:pPr>
      <w:r>
        <w:rPr>
          <w:iCs/>
          <w:i/>
        </w:rPr>
        <w:t xml:space="preserve">BerlinTech Innovations | 2016 – 2019</w:t>
      </w:r>
    </w:p>
    <w:p>
      <w:pPr>
        <w:numPr>
          <w:ilvl w:val="0"/>
          <w:numId w:val="1003"/>
        </w:numPr>
        <w:pStyle w:val="Compact"/>
      </w:pPr>
      <w:r>
        <w:t xml:space="preserve">Managed end-to-end marketing campaigns for a SaaS platform, targeting SMEs in Germany Berlin and achieving a 50% year-over-year growth in subscriptions.</w:t>
      </w:r>
    </w:p>
    <w:p>
      <w:pPr>
        <w:numPr>
          <w:ilvl w:val="0"/>
          <w:numId w:val="1003"/>
        </w:numPr>
        <w:pStyle w:val="Compact"/>
      </w:pPr>
      <w:r>
        <w:t xml:space="preserve">Implemented A/B testing for email marketing campaigns, improving open rates by 25% and conversion rates by 18%.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trends specific to the German Berlin market, leading to the successful rebranding of a flagship product line.</w:t>
      </w:r>
    </w:p>
    <w:p>
      <w:pPr>
        <w:numPr>
          <w:ilvl w:val="0"/>
          <w:numId w:val="1003"/>
        </w:numPr>
        <w:pStyle w:val="Compact"/>
      </w:pPr>
      <w:r>
        <w:t xml:space="preserve">Created partnerships with local trade associations in Berlin, enhancing brand credibility and securing key industry endorsements.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iCs/>
          <w:i/>
        </w:rPr>
        <w:t xml:space="preserve">Vision Media Group | 2014 – 2016</w:t>
      </w:r>
    </w:p>
    <w:p>
      <w:pPr>
        <w:numPr>
          <w:ilvl w:val="0"/>
          <w:numId w:val="1004"/>
        </w:numPr>
        <w:pStyle w:val="Compact"/>
      </w:pPr>
      <w:r>
        <w:t xml:space="preserve">Supported the launch of a new media platform in Germany Berlin, contributing to a 30% increase in user base within the first year.</w:t>
      </w:r>
    </w:p>
    <w:p>
      <w:pPr>
        <w:numPr>
          <w:ilvl w:val="0"/>
          <w:numId w:val="1004"/>
        </w:numPr>
        <w:pStyle w:val="Compact"/>
      </w:pPr>
      <w:r>
        <w:t xml:space="preserve">Designed and executed social media strategies for events, resulting in a 40% rise in attendee registrations for Berlin-based conferences.</w:t>
      </w:r>
    </w:p>
    <w:p>
      <w:pPr>
        <w:numPr>
          <w:ilvl w:val="0"/>
          <w:numId w:val="1004"/>
        </w:numPr>
        <w:pStyle w:val="Compact"/>
      </w:pPr>
      <w:r>
        <w:t xml:space="preserve">Collaborated with designers and copywriters to create visually compelling campaigns that resonated with German consumers.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sc-in-marketing-digital-communication"/>
    <w:p>
      <w:pPr>
        <w:pStyle w:val="Heading3"/>
      </w:pPr>
      <w:r>
        <w:t xml:space="preserve">MSc in Marketing &amp; Digital Communication</w:t>
      </w:r>
    </w:p>
    <w:p>
      <w:pPr>
        <w:pStyle w:val="FirstParagraph"/>
      </w:pPr>
      <w:r>
        <w:rPr>
          <w:iCs/>
          <w:i/>
        </w:rPr>
        <w:t xml:space="preserve">University of Applied Sciences Berlin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digital marketing strategies and consumer behavior analysis in European markets.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on the impact of social media on brand loyalty in Germany Berlin, published in a university journal.</w:t>
      </w:r>
    </w:p>
    <w:bookmarkEnd w:id="25"/>
    <w:bookmarkStart w:id="26" w:name="Xa8884b55879e215593655b8a72e3ead258d0327"/>
    <w:p>
      <w:pPr>
        <w:pStyle w:val="Heading3"/>
      </w:pPr>
      <w:r>
        <w:t xml:space="preserve">Bachelor’s Degree in Business Administration</w:t>
      </w:r>
    </w:p>
    <w:p>
      <w:pPr>
        <w:pStyle w:val="FirstParagraph"/>
      </w:pPr>
      <w:r>
        <w:rPr>
          <w:iCs/>
          <w:i/>
        </w:rPr>
        <w:t xml:space="preserve">Technische Universität Berlin | 2007 – 2010</w:t>
      </w:r>
    </w:p>
    <w:p>
      <w:pPr>
        <w:numPr>
          <w:ilvl w:val="0"/>
          <w:numId w:val="1006"/>
        </w:numPr>
        <w:pStyle w:val="Compact"/>
      </w:pPr>
      <w:r>
        <w:t xml:space="preserve">Focus areas: Marketing Management, International Business, and Economics.</w:t>
      </w:r>
    </w:p>
    <w:p>
      <w:pPr>
        <w:numPr>
          <w:ilvl w:val="0"/>
          <w:numId w:val="1006"/>
        </w:numPr>
        <w:pStyle w:val="Compact"/>
      </w:pPr>
      <w:r>
        <w:t xml:space="preserve">Participated in exchange programs with universities in France and the Netherlands, enhancing cross-cultural communication skills.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Google Analytics, Facebook Ads, Instagram Marketing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Management:</w:t>
      </w:r>
      <w:r>
        <w:t xml:space="preserve"> </w:t>
      </w:r>
      <w:r>
        <w:t xml:space="preserve">Positioning, Messaging, Reputation Management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Tableau, SQL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German and English; experienced working with multicultural teams in Germany Berlin.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Trello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Google Analytics Certification | 2018</w:t>
      </w:r>
    </w:p>
    <w:p>
      <w:pPr>
        <w:numPr>
          <w:ilvl w:val="0"/>
          <w:numId w:val="1008"/>
        </w:numPr>
        <w:pStyle w:val="Compact"/>
      </w:pPr>
      <w:r>
        <w:t xml:space="preserve">Facebook Blueprint Certification | 2017</w:t>
      </w:r>
    </w:p>
    <w:p>
      <w:pPr>
        <w:numPr>
          <w:ilvl w:val="0"/>
          <w:numId w:val="1008"/>
        </w:numPr>
        <w:pStyle w:val="Compact"/>
      </w:pPr>
      <w:r>
        <w:t xml:space="preserve">Digital Marketing Fundamentals (Coursera) | 2016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9"/>
        </w:numPr>
        <w:pStyle w:val="Compact"/>
      </w:pPr>
      <w:r>
        <w:t xml:space="preserve">English – Professional fluency (C1 level)</w:t>
      </w:r>
    </w:p>
    <w:p>
      <w:pPr>
        <w:numPr>
          <w:ilvl w:val="0"/>
          <w:numId w:val="1009"/>
        </w:numPr>
        <w:pStyle w:val="Compact"/>
      </w:pPr>
      <w:r>
        <w:t xml:space="preserve">French – Intermediate (B2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Priorities in Germany Berlin:</w:t>
      </w:r>
    </w:p>
    <w:p>
      <w:pPr>
        <w:numPr>
          <w:ilvl w:val="0"/>
          <w:numId w:val="1010"/>
        </w:numPr>
        <w:pStyle w:val="Compact"/>
      </w:pPr>
      <w:r>
        <w:t xml:space="preserve">Active member of the German Marketing Association (DMA), contributing to industry forums and local events in Berlin.</w:t>
      </w:r>
    </w:p>
    <w:p>
      <w:pPr>
        <w:numPr>
          <w:ilvl w:val="0"/>
          <w:numId w:val="1010"/>
        </w:numPr>
        <w:pStyle w:val="Compact"/>
      </w:pPr>
      <w:r>
        <w:t xml:space="preserve">Volunteer for a non-profit organization focused on digital inclusion in Germany, supporting tech education initiatives in Berlin communities.</w:t>
      </w:r>
    </w:p>
    <w:p>
      <w:pPr>
        <w:numPr>
          <w:ilvl w:val="0"/>
          <w:numId w:val="1010"/>
        </w:numPr>
        <w:pStyle w:val="Compact"/>
      </w:pPr>
      <w:r>
        <w:t xml:space="preserve">Regularly attend marketing conferences such as Digital Marketing Conference Berlin and Web Summit, staying updated on trends relevant to the German market.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anna.mueller@berlinmarketing.de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in Germany Berlin</dc:title>
  <dc:creator/>
  <dc:language>en</dc:language>
  <cp:keywords/>
  <dcterms:created xsi:type="dcterms:W3CDTF">2025-12-11T17:53:47Z</dcterms:created>
  <dcterms:modified xsi:type="dcterms:W3CDTF">2025-12-11T17:53:47Z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