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Philippines</w:t>
      </w:r>
      <w:r>
        <w:t xml:space="preserve"> </w:t>
      </w:r>
      <w:r>
        <w:t xml:space="preserve">Manila</w:t>
      </w:r>
    </w:p>
    <w:bookmarkStart w:id="20" w:name="john-d.-dela-cruz"/>
    <w:p>
      <w:pPr>
        <w:pStyle w:val="Heading1"/>
      </w:pPr>
      <w:r>
        <w:t xml:space="preserve">John D. Dela Cruz</w:t>
      </w:r>
    </w:p>
    <w:p>
      <w:pPr>
        <w:pStyle w:val="FirstParagraph"/>
      </w:pPr>
      <w:r>
        <w:t xml:space="preserve">Marketing Manager | Philippines Manila | +639123456789 | johndelacruz@example.com</w:t>
      </w:r>
    </w:p>
    <w:bookmarkEnd w:id="20"/>
    <w:bookmarkStart w:id="21" w:name="professional-summary"/>
    <w:p>
      <w:pPr>
        <w:pStyle w:val="Heading2"/>
      </w:pPr>
      <w:r>
        <w:t xml:space="preserve">Professional Summary</w:t>
      </w:r>
    </w:p>
    <w:p>
      <w:pPr>
        <w:pStyle w:val="FirstParagraph"/>
      </w:pPr>
      <w:r>
        <w:t xml:space="preserve">A results-driven Marketing Manager with over 8 years of experience in crafting and executing marketing strategies tailored to the dynamic markets of the Philippines, particularly in Manila. Proven expertise in digital marketing, brand positioning, and market research across diverse industries such as retail, technology, and consumer goods. Adept at leveraging local insights to drive engagement and revenue growth while aligning with global best practices. Committed to delivering impactful campaigns that resonate with Filipino consumers and strengthen market presence in the Philippines Manila region.</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Manila Tech Innovations Inc.</w:t>
      </w:r>
      <w:r>
        <w:t xml:space="preserve"> </w:t>
      </w:r>
      <w:r>
        <w:t xml:space="preserve">| Manila, Philippines | Jan 2019 – Present</w:t>
      </w:r>
    </w:p>
    <w:p>
      <w:pPr>
        <w:numPr>
          <w:ilvl w:val="0"/>
          <w:numId w:val="1001"/>
        </w:numPr>
        <w:pStyle w:val="Compact"/>
      </w:pPr>
      <w:r>
        <w:t xml:space="preserve">Directed a team of 15+ marketing professionals to develop and execute integrated campaigns that increased brand visibility by 40% in the Philippines Manila market within two years.</w:t>
      </w:r>
    </w:p>
    <w:p>
      <w:pPr>
        <w:numPr>
          <w:ilvl w:val="0"/>
          <w:numId w:val="1001"/>
        </w:numPr>
        <w:pStyle w:val="Compact"/>
      </w:pPr>
      <w:r>
        <w:t xml:space="preserve">Led the launch of a digital marketing strategy targeting urban consumers in Manila, resulting in a 30% increase in online sales for e-commerce platforms.</w:t>
      </w:r>
    </w:p>
    <w:bookmarkEnd w:id="22"/>
    <w:bookmarkStart w:id="23" w:name="senior-marketing-executive"/>
    <w:p>
      <w:pPr>
        <w:pStyle w:val="Heading3"/>
      </w:pPr>
      <w:r>
        <w:t xml:space="preserve">Senior Marketing Executive</w:t>
      </w:r>
    </w:p>
    <w:p>
      <w:pPr>
        <w:pStyle w:val="FirstParagraph"/>
      </w:pPr>
      <w:r>
        <w:rPr>
          <w:bCs/>
          <w:b/>
        </w:rPr>
        <w:t xml:space="preserve">Golden Retail Group</w:t>
      </w:r>
      <w:r>
        <w:t xml:space="preserve"> </w:t>
      </w:r>
      <w:r>
        <w:t xml:space="preserve">| Manila, Philippines | Jun 2015 – Dec 2018</w:t>
      </w:r>
    </w:p>
    <w:bookmarkEnd w:id="23"/>
    <w:bookmarkStart w:id="24" w:name="marketing-coordinator"/>
    <w:p>
      <w:pPr>
        <w:pStyle w:val="Heading3"/>
      </w:pPr>
      <w:r>
        <w:t xml:space="preserve">Marketing Coordinator</w:t>
      </w:r>
    </w:p>
    <w:p>
      <w:pPr>
        <w:pStyle w:val="FirstParagraph"/>
      </w:pPr>
      <w:r>
        <w:rPr>
          <w:bCs/>
          <w:b/>
        </w:rPr>
        <w:t xml:space="preserve">Manila Travel &amp; Tourism Solutions</w:t>
      </w:r>
      <w:r>
        <w:t xml:space="preserve"> </w:t>
      </w:r>
      <w:r>
        <w:t xml:space="preserve">| Manila, Philippines | Mar 2012 – May 2015</w:t>
      </w:r>
    </w:p>
    <w:bookmarkEnd w:id="24"/>
    <w:bookmarkEnd w:id="25"/>
    <w:bookmarkStart w:id="26" w:name="skills"/>
    <w:p>
      <w:pPr>
        <w:pStyle w:val="Heading2"/>
      </w:pPr>
      <w:r>
        <w:t xml:space="preserve">Skills</w:t>
      </w:r>
    </w:p>
    <w:p>
      <w:pPr>
        <w:numPr>
          <w:ilvl w:val="0"/>
          <w:numId w:val="1004"/>
        </w:numPr>
        <w:pStyle w:val="Compact"/>
      </w:pPr>
      <w:r>
        <w:t xml:space="preserve">Marketing Strategy &amp; Planning</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Management &amp; Positioning</w:t>
      </w:r>
    </w:p>
    <w:p>
      <w:pPr>
        <w:numPr>
          <w:ilvl w:val="0"/>
          <w:numId w:val="1004"/>
        </w:numPr>
        <w:pStyle w:val="Compact"/>
      </w:pPr>
      <w:r>
        <w:t xml:space="preserve">Campaign Execution &amp; Optimization</w:t>
      </w:r>
    </w:p>
    <w:p>
      <w:pPr>
        <w:numPr>
          <w:ilvl w:val="0"/>
          <w:numId w:val="1004"/>
        </w:numPr>
        <w:pStyle w:val="Compact"/>
      </w:pPr>
      <w:r>
        <w:t xml:space="preserve">Data-Driven Decision Making (Google Analytics, Tableau)</w:t>
      </w:r>
    </w:p>
    <w:p>
      <w:pPr>
        <w:numPr>
          <w:ilvl w:val="0"/>
          <w:numId w:val="1004"/>
        </w:numPr>
        <w:pStyle w:val="Compact"/>
      </w:pPr>
      <w:r>
        <w:t xml:space="preserve">Team Leadership &amp; Cross-Functional Collaboration</w:t>
      </w:r>
    </w:p>
    <w:p>
      <w:pPr>
        <w:numPr>
          <w:ilvl w:val="0"/>
          <w:numId w:val="1004"/>
        </w:numPr>
        <w:pStyle w:val="Compact"/>
      </w:pPr>
      <w:r>
        <w:t xml:space="preserve">Creative Content Development (Copywriting, Video Production)</w:t>
      </w:r>
    </w:p>
    <w:bookmarkEnd w:id="26"/>
    <w:bookmarkStart w:id="28" w:name="education"/>
    <w:p>
      <w:pPr>
        <w:pStyle w:val="Heading2"/>
      </w:pPr>
      <w:r>
        <w:t xml:space="preserve">Education</w:t>
      </w:r>
    </w:p>
    <w:bookmarkStart w:id="27" w:name="bachelor-of-science-in-marketing"/>
    <w:p>
      <w:pPr>
        <w:pStyle w:val="Heading3"/>
      </w:pPr>
      <w:r>
        <w:t xml:space="preserve">Bachelor of Science in Marketing</w:t>
      </w:r>
    </w:p>
    <w:p>
      <w:pPr>
        <w:pStyle w:val="FirstParagraph"/>
      </w:pPr>
      <w:r>
        <w:rPr>
          <w:bCs/>
          <w:b/>
        </w:rPr>
        <w:t xml:space="preserve">University of the Philippines Diliman</w:t>
      </w:r>
      <w:r>
        <w:t xml:space="preserve"> </w:t>
      </w:r>
      <w:r>
        <w:t xml:space="preserve">| Manila, Philippines | Graduated 2011</w:t>
      </w:r>
    </w:p>
    <w:bookmarkEnd w:id="27"/>
    <w:bookmarkEnd w:id="28"/>
    <w:bookmarkStart w:id="29" w:name="certifications"/>
    <w:p>
      <w:pPr>
        <w:pStyle w:val="Heading2"/>
      </w:pPr>
      <w:r>
        <w:t xml:space="preserve">Certifications</w:t>
      </w:r>
    </w:p>
    <w:p>
      <w:pPr>
        <w:numPr>
          <w:ilvl w:val="0"/>
          <w:numId w:val="1005"/>
        </w:numPr>
        <w:pStyle w:val="Compact"/>
      </w:pPr>
      <w:r>
        <w:t xml:space="preserve">Google Analytics Certification (2018)</w:t>
      </w:r>
    </w:p>
    <w:p>
      <w:pPr>
        <w:numPr>
          <w:ilvl w:val="0"/>
          <w:numId w:val="1005"/>
        </w:numPr>
        <w:pStyle w:val="Compact"/>
      </w:pPr>
      <w:r>
        <w:t xml:space="preserve">HubSpot Inbound Marketing Certification (2019)</w:t>
      </w:r>
    </w:p>
    <w:p>
      <w:pPr>
        <w:numPr>
          <w:ilvl w:val="0"/>
          <w:numId w:val="1005"/>
        </w:numPr>
        <w:pStyle w:val="Compact"/>
      </w:pPr>
      <w:r>
        <w:t xml:space="preserve">PMP Project Management Professional (2020)</w:t>
      </w:r>
    </w:p>
    <w:bookmarkEnd w:id="29"/>
    <w:bookmarkStart w:id="30"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Filipino/Tagalog – Native</w:t>
      </w:r>
    </w:p>
    <w:bookmarkEnd w:id="30"/>
    <w:bookmarkStart w:id="31" w:name="professional-affiliations"/>
    <w:p>
      <w:pPr>
        <w:pStyle w:val="Heading2"/>
      </w:pPr>
      <w:r>
        <w:t xml:space="preserve">Professional Affiliations</w:t>
      </w:r>
    </w:p>
    <w:p>
      <w:pPr>
        <w:numPr>
          <w:ilvl w:val="0"/>
          <w:numId w:val="1007"/>
        </w:numPr>
        <w:pStyle w:val="Compact"/>
      </w:pPr>
      <w:r>
        <w:t xml:space="preserve">Member, Philippine Marketing Association (PMA)</w:t>
      </w:r>
    </w:p>
    <w:p>
      <w:pPr>
        <w:numPr>
          <w:ilvl w:val="0"/>
          <w:numId w:val="1007"/>
        </w:numPr>
        <w:pStyle w:val="Compact"/>
      </w:pPr>
      <w:r>
        <w:t xml:space="preserve">Member, Manila Chamber of Commerce and Industry</w:t>
      </w:r>
    </w:p>
    <w:bookmarkEnd w:id="31"/>
    <w:p>
      <w:pPr>
        <w:pStyle w:val="FirstParagraph"/>
      </w:pPr>
      <w:r>
        <w:t xml:space="preserve">© 2023 John D. Dela Cruz.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Philippines Manila</dc:title>
  <dc:creator/>
  <dc:language>en</dc:language>
  <cp:keywords/>
  <dcterms:created xsi:type="dcterms:W3CDTF">2026-07-21T13:16:40Z</dcterms:created>
  <dcterms:modified xsi:type="dcterms:W3CDTF">2026-07-21T13:16:40Z</dcterms:modified>
</cp:coreProperties>
</file>

<file path=docProps/custom.xml><?xml version="1.0" encoding="utf-8"?>
<Properties xmlns="http://schemas.openxmlformats.org/officeDocument/2006/custom-properties" xmlns:vt="http://schemas.openxmlformats.org/officeDocument/2006/docPropsVTypes"/>
</file>