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X1d4d729f29d16542f09b334226ddec03bd6e8fc"/>
    <w:p>
      <w:pPr>
        <w:pStyle w:val="Heading1"/>
      </w:pPr>
      <w:r>
        <w:t xml:space="preserve">Resume: Marketing Manager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+44 7700 900123</w:t>
      </w:r>
    </w:p>
    <w:p>
      <w:pPr>
        <w:pStyle w:val="BodyText"/>
      </w:pPr>
      <w:r>
        <w:rPr>
          <w:bCs/>
          <w:b/>
        </w:rPr>
        <w:t xml:space="preserve">Email:</w:t>
      </w:r>
      <w:r>
        <w:t xml:space="preserve"> </w:t>
      </w:r>
      <w:r>
        <w:t xml:space="preserve">your.email@birmingham.uk</w:t>
      </w:r>
    </w:p>
    <w:p>
      <w:pPr>
        <w:pStyle w:val="BodyText"/>
      </w:pPr>
      <w:r>
        <w:rPr>
          <w:bCs/>
          <w:b/>
        </w:rPr>
        <w:t xml:space="preserve">Address:</w:t>
      </w:r>
      <w:r>
        <w:t xml:space="preserve"> </w:t>
      </w:r>
      <w:r>
        <w:t xml:space="preserve">123 Marketing Avenue, Birmingham, B1 2CD, United Kingdom</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shaping brand strategies and driving growth within the United Kingdom Birmingham market. Proficient in leveraging digital marketing, data analytics, and creative campaigns to enhance brand visibility and customer engagement. Adept at navigating the unique challenges and opportunities of Birmingham’s diverse business landscape, with a proven track record of delivering measurable outcomes for clients across industries such as retail, technology, and services. Committed to fostering innovation while aligning marketing initiatives with the cultural and economic pulse of United Kingdom Birmingham.</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iCs/>
          <w:i/>
        </w:rPr>
        <w:t xml:space="preserve">[Local Marketing Agency], Birmingham, UK | [Start Date] – [End Date]</w:t>
      </w:r>
    </w:p>
    <w:p>
      <w:pPr>
        <w:numPr>
          <w:ilvl w:val="0"/>
          <w:numId w:val="1001"/>
        </w:numPr>
        <w:pStyle w:val="Compact"/>
      </w:pPr>
      <w:r>
        <w:t xml:space="preserve">Developed and executed comprehensive marketing strategies for 50+ clients across the United Kingdom Birmingham region, increasing client retention by 40% within two years.</w:t>
      </w:r>
    </w:p>
    <w:p>
      <w:pPr>
        <w:numPr>
          <w:ilvl w:val="0"/>
          <w:numId w:val="1001"/>
        </w:numPr>
        <w:pStyle w:val="Compact"/>
      </w:pPr>
      <w:r>
        <w:t xml:space="preserve">Managed a team of 10+ marketing specialists, focusing on SEO, social media campaigns, and content creation tailored to Birmingham’s local audience.</w:t>
      </w:r>
    </w:p>
    <w:p>
      <w:pPr>
        <w:numPr>
          <w:ilvl w:val="0"/>
          <w:numId w:val="1001"/>
        </w:numPr>
        <w:pStyle w:val="Compact"/>
      </w:pPr>
      <w:r>
        <w:t xml:space="preserve">Leveraged data analytics tools (Google Analytics, SEMrush) to optimize ad spend and improve ROI by 35% for key clients in the retail sector.</w:t>
      </w:r>
    </w:p>
    <w:p>
      <w:pPr>
        <w:numPr>
          <w:ilvl w:val="0"/>
          <w:numId w:val="1001"/>
        </w:numPr>
        <w:pStyle w:val="Compact"/>
      </w:pPr>
      <w:r>
        <w:t xml:space="preserve">Collaborated with local businesses in Birmingham to create co-branded campaigns, boosting brand awareness by 25% for small-to-medium enterprises (SMEs).</w:t>
      </w:r>
    </w:p>
    <w:p>
      <w:pPr>
        <w:numPr>
          <w:ilvl w:val="0"/>
          <w:numId w:val="1001"/>
        </w:numPr>
        <w:pStyle w:val="Compact"/>
      </w:pPr>
      <w:r>
        <w:t xml:space="preserve">Organized quarterly market research surveys to understand consumer behavior in the United Kingdom Birmingham area, informing targeted marketing initiatives.</w:t>
      </w:r>
    </w:p>
    <w:bookmarkEnd w:id="22"/>
    <w:bookmarkStart w:id="23" w:name="senior-marketing-executive"/>
    <w:p>
      <w:pPr>
        <w:pStyle w:val="Heading3"/>
      </w:pPr>
      <w:r>
        <w:t xml:space="preserve">Senior Marketing Executive</w:t>
      </w:r>
    </w:p>
    <w:p>
      <w:pPr>
        <w:pStyle w:val="FirstParagraph"/>
      </w:pPr>
      <w:r>
        <w:rPr>
          <w:iCs/>
          <w:i/>
        </w:rPr>
        <w:t xml:space="preserve">[Birmingham-based Tech Startup], Birmingham, UK | [Start Date] – [End Date]</w:t>
      </w:r>
    </w:p>
    <w:p>
      <w:pPr>
        <w:numPr>
          <w:ilvl w:val="0"/>
          <w:numId w:val="1002"/>
        </w:numPr>
        <w:pStyle w:val="Compact"/>
      </w:pPr>
      <w:r>
        <w:t xml:space="preserve">Launched a digital marketing campaign that increased website traffic by 60% within six months, positioning the startup as a leader in the UK tech market.</w:t>
      </w:r>
    </w:p>
    <w:p>
      <w:pPr>
        <w:numPr>
          <w:ilvl w:val="0"/>
          <w:numId w:val="1002"/>
        </w:numPr>
        <w:pStyle w:val="Compact"/>
      </w:pPr>
      <w:r>
        <w:t xml:space="preserve">Designed and managed email marketing campaigns for 10,000+ subscribers, resulting in a 22% increase in lead conversions.</w:t>
      </w:r>
    </w:p>
    <w:p>
      <w:pPr>
        <w:numPr>
          <w:ilvl w:val="0"/>
          <w:numId w:val="1002"/>
        </w:numPr>
        <w:pStyle w:val="Compact"/>
      </w:pPr>
      <w:r>
        <w:t xml:space="preserve">Partnered with local influencers and community leaders in Birmingham to promote products, generating over £50k in sales through targeted outreach.</w:t>
      </w:r>
    </w:p>
    <w:p>
      <w:pPr>
        <w:numPr>
          <w:ilvl w:val="0"/>
          <w:numId w:val="1002"/>
        </w:numPr>
        <w:pStyle w:val="Compact"/>
      </w:pPr>
      <w:r>
        <w:t xml:space="preserve">Implemented a social media strategy that grew the company’s Instagram following by 150% in one year, enhancing engagement rates by 30%.</w:t>
      </w:r>
    </w:p>
    <w:bookmarkEnd w:id="23"/>
    <w:bookmarkStart w:id="24" w:name="marketing-coordinator"/>
    <w:p>
      <w:pPr>
        <w:pStyle w:val="Heading3"/>
      </w:pPr>
      <w:r>
        <w:t xml:space="preserve">Marketing Coordinator</w:t>
      </w:r>
    </w:p>
    <w:p>
      <w:pPr>
        <w:pStyle w:val="FirstParagraph"/>
      </w:pPr>
      <w:r>
        <w:rPr>
          <w:iCs/>
          <w:i/>
        </w:rPr>
        <w:t xml:space="preserve">[Birmingham Retail Chain], Birmingham, UK | [Start Date] – [End Date]</w:t>
      </w:r>
    </w:p>
    <w:p>
      <w:pPr>
        <w:numPr>
          <w:ilvl w:val="0"/>
          <w:numId w:val="1003"/>
        </w:numPr>
        <w:pStyle w:val="Compact"/>
      </w:pPr>
      <w:r>
        <w:t xml:space="preserve">Coordinated in-store promotions and regional advertising campaigns, leading to a 18% year-over-year sales increase.</w:t>
      </w:r>
    </w:p>
    <w:p>
      <w:pPr>
        <w:numPr>
          <w:ilvl w:val="0"/>
          <w:numId w:val="1003"/>
        </w:numPr>
        <w:pStyle w:val="Compact"/>
      </w:pPr>
      <w:r>
        <w:t xml:space="preserve">Created content for the company’s blog and social media platforms, improving customer interaction by 20%.</w:t>
      </w:r>
    </w:p>
    <w:p>
      <w:pPr>
        <w:numPr>
          <w:ilvl w:val="0"/>
          <w:numId w:val="1003"/>
        </w:numPr>
        <w:pStyle w:val="Compact"/>
      </w:pPr>
      <w:r>
        <w:t xml:space="preserve">Conducted competitor analysis to identify market gaps in the United Kingdom Birmingham retail sector, informing product positioning strategies.</w:t>
      </w:r>
    </w:p>
    <w:bookmarkEnd w:id="24"/>
    <w:bookmarkEnd w:id="25"/>
    <w:bookmarkStart w:id="28" w:name="education"/>
    <w:p>
      <w:pPr>
        <w:pStyle w:val="Heading2"/>
      </w:pPr>
      <w:r>
        <w:t xml:space="preserve">Education</w:t>
      </w:r>
    </w:p>
    <w:bookmarkStart w:id="26" w:name="bachelor-of-arts-in-marketing"/>
    <w:p>
      <w:pPr>
        <w:pStyle w:val="Heading3"/>
      </w:pPr>
      <w:r>
        <w:t xml:space="preserve">Bachelor of Arts in Marketing</w:t>
      </w:r>
    </w:p>
    <w:p>
      <w:pPr>
        <w:pStyle w:val="FirstParagraph"/>
      </w:pPr>
      <w:r>
        <w:rPr>
          <w:iCs/>
          <w:i/>
        </w:rPr>
        <w:t xml:space="preserve">University of Birmingham, UK | [Graduation Date]</w:t>
      </w:r>
    </w:p>
    <w:p>
      <w:pPr>
        <w:pStyle w:val="BodyText"/>
      </w:pPr>
      <w:r>
        <w:t xml:space="preserve">Relevant coursework: Digital Marketing, Consumer Behavior, Market Research, Brand Management.</w:t>
      </w:r>
    </w:p>
    <w:bookmarkEnd w:id="26"/>
    <w:bookmarkStart w:id="27" w:name="certifications"/>
    <w:p>
      <w:pPr>
        <w:pStyle w:val="Heading3"/>
      </w:pPr>
      <w:r>
        <w:t xml:space="preserve">Certifications</w:t>
      </w:r>
    </w:p>
    <w:p>
      <w:pPr>
        <w:numPr>
          <w:ilvl w:val="0"/>
          <w:numId w:val="1004"/>
        </w:numPr>
        <w:pStyle w:val="Compact"/>
      </w:pPr>
      <w:r>
        <w:t xml:space="preserve">Google Analytics Certification (2021)</w:t>
      </w:r>
    </w:p>
    <w:p>
      <w:pPr>
        <w:numPr>
          <w:ilvl w:val="0"/>
          <w:numId w:val="1004"/>
        </w:numPr>
        <w:pStyle w:val="Compact"/>
      </w:pPr>
      <w:r>
        <w:t xml:space="preserve">HubSpot Inbound Marketing Certification (2020)</w:t>
      </w:r>
    </w:p>
    <w:p>
      <w:pPr>
        <w:numPr>
          <w:ilvl w:val="0"/>
          <w:numId w:val="1004"/>
        </w:numPr>
        <w:pStyle w:val="Compact"/>
      </w:pPr>
      <w:r>
        <w:t xml:space="preserve">SEMrush SEO Toolkit Certification (2019)</w:t>
      </w:r>
    </w:p>
    <w:bookmarkEnd w:id="27"/>
    <w:bookmarkEnd w:id="28"/>
    <w:bookmarkStart w:id="29" w:name="skills"/>
    <w:p>
      <w:pPr>
        <w:pStyle w:val="Heading2"/>
      </w:pPr>
      <w:r>
        <w:t xml:space="preserve">Skills</w:t>
      </w:r>
    </w:p>
    <w:p>
      <w:pPr>
        <w:numPr>
          <w:ilvl w:val="0"/>
          <w:numId w:val="1005"/>
        </w:numPr>
        <w:pStyle w:val="Compact"/>
      </w:pPr>
      <w:r>
        <w:t xml:space="preserve">Digital Marketing: SEO, SEM, Social Media Management (Facebook, Instagram, LinkedIn), Email Marketing</w:t>
      </w:r>
    </w:p>
    <w:p>
      <w:pPr>
        <w:numPr>
          <w:ilvl w:val="0"/>
          <w:numId w:val="1005"/>
        </w:numPr>
        <w:pStyle w:val="Compact"/>
      </w:pPr>
      <w:r>
        <w:t xml:space="preserve">Data Analytics: Google Analytics, Excel, Tableau</w:t>
      </w:r>
    </w:p>
    <w:p>
      <w:pPr>
        <w:numPr>
          <w:ilvl w:val="0"/>
          <w:numId w:val="1005"/>
        </w:numPr>
        <w:pStyle w:val="Compact"/>
      </w:pPr>
      <w:r>
        <w:t xml:space="preserve">Content Creation: Copywriting, Video Editing (Adobe Premiere), Graphic Design (Canva)</w:t>
      </w:r>
    </w:p>
    <w:p>
      <w:pPr>
        <w:numPr>
          <w:ilvl w:val="0"/>
          <w:numId w:val="1005"/>
        </w:numPr>
        <w:pStyle w:val="Compact"/>
      </w:pPr>
      <w:r>
        <w:t xml:space="preserve">Project Management: Agile Methodology, Budget Planning</w:t>
      </w:r>
    </w:p>
    <w:p>
      <w:pPr>
        <w:numPr>
          <w:ilvl w:val="0"/>
          <w:numId w:val="1005"/>
        </w:numPr>
        <w:pStyle w:val="Compact"/>
      </w:pPr>
      <w:r>
        <w:t xml:space="preserve">Local Market Knowledge: United Kingdom Birmingham Business Ecosystem, Cultural Trends</w:t>
      </w:r>
    </w:p>
    <w:bookmarkEnd w:id="29"/>
    <w:bookmarkStart w:id="30" w:name="projects-initiatives"/>
    <w:p>
      <w:pPr>
        <w:pStyle w:val="Heading2"/>
      </w:pPr>
      <w:r>
        <w:t xml:space="preserve">Projects &amp; Initiatives</w:t>
      </w:r>
    </w:p>
    <w:p>
      <w:pPr>
        <w:pStyle w:val="FirstParagraph"/>
      </w:pPr>
      <w:r>
        <w:rPr>
          <w:bCs/>
          <w:b/>
        </w:rPr>
        <w:t xml:space="preserve">Birmingham Community Campaign (2023)</w:t>
      </w:r>
    </w:p>
    <w:p>
      <w:pPr>
        <w:pStyle w:val="BodyText"/>
      </w:pPr>
      <w:r>
        <w:t xml:space="preserve">Launched a grassroots marketing initiative to promote local businesses in Birmingham, resulting in 150+ new partnerships and £200k in combined revenue for participants.</w:t>
      </w:r>
    </w:p>
    <w:p>
      <w:pPr>
        <w:pStyle w:val="BodyText"/>
      </w:pPr>
      <w:r>
        <w:rPr>
          <w:bCs/>
          <w:b/>
        </w:rPr>
        <w:t xml:space="preserve">UK Digital Transformation Project (2021)</w:t>
      </w:r>
    </w:p>
    <w:p>
      <w:pPr>
        <w:pStyle w:val="BodyText"/>
      </w:pPr>
      <w:r>
        <w:t xml:space="preserve">Lead the digital migration of a traditional retail brand, increasing online sales by 75% and establishing a strong presence in the United Kingdom Birmingham market.</w:t>
      </w:r>
    </w:p>
    <w:bookmarkEnd w:id="30"/>
    <w:bookmarkStart w:id="31" w:name="references"/>
    <w:p>
      <w:pPr>
        <w:pStyle w:val="Heading2"/>
      </w:pPr>
      <w:r>
        <w:t xml:space="preserve">References</w:t>
      </w:r>
    </w:p>
    <w:p>
      <w:pPr>
        <w:pStyle w:val="FirstParagraph"/>
      </w:pPr>
      <w:r>
        <w:t xml:space="preserve">Available upon request. Contact [Your Name] at your.email@birmingham.uk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United Kingdom Birmingham</dc:title>
  <dc:creator/>
  <dc:language>en</dc:language>
  <cp:keywords/>
  <dcterms:created xsi:type="dcterms:W3CDTF">2026-07-23T19:51:24Z</dcterms:created>
  <dcterms:modified xsi:type="dcterms:W3CDTF">2026-07-23T19:51:24Z</dcterms:modified>
</cp:coreProperties>
</file>

<file path=docProps/custom.xml><?xml version="1.0" encoding="utf-8"?>
<Properties xmlns="http://schemas.openxmlformats.org/officeDocument/2006/custom-properties" xmlns:vt="http://schemas.openxmlformats.org/officeDocument/2006/docPropsVTypes"/>
</file>