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Marketing</w:t>
      </w:r>
      <w:r>
        <w:t xml:space="preserve"> </w:t>
      </w:r>
      <w:r>
        <w:t xml:space="preserve">Manager</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31" w:name="resume"/>
    <w:p>
      <w:pPr>
        <w:pStyle w:val="Heading1"/>
      </w:pPr>
      <w:r>
        <w:t xml:space="preserve">Resume</w:t>
      </w:r>
    </w:p>
    <w:bookmarkStart w:id="20" w:name="john-a.-martinez"/>
    <w:p>
      <w:pPr>
        <w:pStyle w:val="Heading2"/>
      </w:pPr>
      <w:r>
        <w:t xml:space="preserve">John A. Martinez</w:t>
      </w:r>
    </w:p>
    <w:p>
      <w:pPr>
        <w:pStyle w:val="FirstParagraph"/>
      </w:pPr>
      <w:r>
        <w:t xml:space="preserve">Marketing Manager | United States Los Angeles | (310) 555-1234 | john.martinez@example.com</w:t>
      </w:r>
    </w:p>
    <w:bookmarkEnd w:id="20"/>
    <w:bookmarkStart w:id="21" w:name="professional-summary"/>
    <w:p>
      <w:pPr>
        <w:pStyle w:val="Heading2"/>
      </w:pPr>
      <w:r>
        <w:t xml:space="preserve">Professional Summary</w:t>
      </w:r>
    </w:p>
    <w:p>
      <w:pPr>
        <w:pStyle w:val="FirstParagraph"/>
      </w:pPr>
      <w:r>
        <w:t xml:space="preserve">Result-driven Marketing Manager with over 8 years of experience in developing and executing innovative marketing strategies for businesses in the United States, specifically within the dynamic market of Los Angeles. Proven track record in driving brand awareness, increasing market share, and maximizing ROI through data-driven campaigns. Adept at leveraging digital tools, social media platforms, and traditional marketing techniques to connect with diverse audiences. Committed to delivering measurable results while aligning with organizational goals. Passionate about fostering growth in the competitive landscape of United States Los Angeles.</w:t>
      </w:r>
    </w:p>
    <w:bookmarkEnd w:id="21"/>
    <w:bookmarkStart w:id="25" w:name="professional-experience"/>
    <w:p>
      <w:pPr>
        <w:pStyle w:val="Heading2"/>
      </w:pPr>
      <w:r>
        <w:t xml:space="preserve">Professional Experience</w:t>
      </w:r>
    </w:p>
    <w:bookmarkStart w:id="22" w:name="marketing-manager"/>
    <w:p>
      <w:pPr>
        <w:pStyle w:val="Heading3"/>
      </w:pPr>
      <w:r>
        <w:t xml:space="preserve">Marketing Manager</w:t>
      </w:r>
    </w:p>
    <w:p>
      <w:pPr>
        <w:pStyle w:val="FirstParagraph"/>
      </w:pPr>
      <w:r>
        <w:rPr>
          <w:bCs/>
          <w:b/>
        </w:rPr>
        <w:t xml:space="preserve">Los Angeles Tech Innovators Inc.</w:t>
      </w:r>
      <w:r>
        <w:t xml:space="preserve"> </w:t>
      </w:r>
      <w:r>
        <w:t xml:space="preserve">| Los Angeles, CA | January 2020 – Present</w:t>
      </w:r>
    </w:p>
    <w:p>
      <w:pPr>
        <w:numPr>
          <w:ilvl w:val="0"/>
          <w:numId w:val="1001"/>
        </w:numPr>
        <w:pStyle w:val="Compact"/>
      </w:pPr>
      <w:r>
        <w:t xml:space="preserve">Developed and executed a comprehensive digital marketing strategy that increased website traffic by 65% within 18 months, contributing to a 40% rise in lead generation.</w:t>
      </w:r>
    </w:p>
    <w:p>
      <w:pPr>
        <w:numPr>
          <w:ilvl w:val="0"/>
          <w:numId w:val="1001"/>
        </w:numPr>
        <w:pStyle w:val="Compact"/>
      </w:pPr>
      <w:r>
        <w:t xml:space="preserve">Managed cross-functional teams of designers, content creators, and data analysts to launch high-impact campaigns for new product lines targeting the United States Los Angeles market.</w:t>
      </w:r>
    </w:p>
    <w:p>
      <w:pPr>
        <w:numPr>
          <w:ilvl w:val="0"/>
          <w:numId w:val="1001"/>
        </w:numPr>
        <w:pStyle w:val="Compact"/>
      </w:pPr>
      <w:r>
        <w:t xml:space="preserve">Implemented SEO and content marketing initiatives that improved organic search rankings by 30%, resulting in a 25% increase in qualified leads.</w:t>
      </w:r>
    </w:p>
    <w:p>
      <w:pPr>
        <w:numPr>
          <w:ilvl w:val="0"/>
          <w:numId w:val="1001"/>
        </w:numPr>
        <w:pStyle w:val="Compact"/>
      </w:pPr>
      <w:r>
        <w:t xml:space="preserve">Collaborated with sales teams to create tailored marketing materials, leading to a 20% improvement in conversion rates for B2B clients in the Los Angeles area.</w:t>
      </w:r>
    </w:p>
    <w:p>
      <w:pPr>
        <w:numPr>
          <w:ilvl w:val="0"/>
          <w:numId w:val="1001"/>
        </w:numPr>
        <w:pStyle w:val="Compact"/>
      </w:pPr>
      <w:r>
        <w:t xml:space="preserve">Utilized Google Analytics and other tools to monitor campaign performance, ensuring data-driven decisions that aligned with business objectives for United States Los Angeles stakeholders.</w:t>
      </w:r>
    </w:p>
    <w:bookmarkEnd w:id="22"/>
    <w:bookmarkStart w:id="23" w:name="marketing-coordinator"/>
    <w:p>
      <w:pPr>
        <w:pStyle w:val="Heading3"/>
      </w:pPr>
      <w:r>
        <w:t xml:space="preserve">Marketing Coordinator</w:t>
      </w:r>
    </w:p>
    <w:p>
      <w:pPr>
        <w:pStyle w:val="FirstParagraph"/>
      </w:pPr>
      <w:r>
        <w:rPr>
          <w:bCs/>
          <w:b/>
        </w:rPr>
        <w:t xml:space="preserve">Urban Brands Collective</w:t>
      </w:r>
      <w:r>
        <w:t xml:space="preserve"> </w:t>
      </w:r>
      <w:r>
        <w:t xml:space="preserve">| Los Angeles, CA | June 2016 – December 2019</w:t>
      </w:r>
    </w:p>
    <w:p>
      <w:pPr>
        <w:numPr>
          <w:ilvl w:val="0"/>
          <w:numId w:val="1002"/>
        </w:numPr>
        <w:pStyle w:val="Compact"/>
      </w:pPr>
      <w:r>
        <w:t xml:space="preserve">Spearheaded social media campaigns for local businesses in the United States Los Angeles market, growing follower engagement by 50% within one year.</w:t>
      </w:r>
    </w:p>
    <w:p>
      <w:pPr>
        <w:numPr>
          <w:ilvl w:val="0"/>
          <w:numId w:val="1002"/>
        </w:numPr>
        <w:pStyle w:val="Compact"/>
      </w:pPr>
      <w:r>
        <w:t xml:space="preserve">Created and managed content calendars for multiple clients, ensuring consistent branding and messaging across platforms such as Instagram, Facebook, and LinkedIn.</w:t>
      </w:r>
    </w:p>
    <w:p>
      <w:pPr>
        <w:numPr>
          <w:ilvl w:val="0"/>
          <w:numId w:val="1002"/>
        </w:numPr>
        <w:pStyle w:val="Compact"/>
      </w:pPr>
      <w:r>
        <w:t xml:space="preserve">Conducted market research to identify emerging trends in the United States Los Angeles consumer landscape, informing strategic recommendations that boosted client sales by 15%.</w:t>
      </w:r>
    </w:p>
    <w:p>
      <w:pPr>
        <w:numPr>
          <w:ilvl w:val="0"/>
          <w:numId w:val="1002"/>
        </w:numPr>
        <w:pStyle w:val="Compact"/>
      </w:pPr>
      <w:r>
        <w:t xml:space="preserve">Organized community events and partnerships with local influencers to enhance brand visibility in the competitive United States Los Angeles market.</w:t>
      </w:r>
    </w:p>
    <w:bookmarkEnd w:id="23"/>
    <w:bookmarkStart w:id="24" w:name="marketing-assistant"/>
    <w:p>
      <w:pPr>
        <w:pStyle w:val="Heading3"/>
      </w:pPr>
      <w:r>
        <w:t xml:space="preserve">Marketing Assistant</w:t>
      </w:r>
    </w:p>
    <w:p>
      <w:pPr>
        <w:pStyle w:val="FirstParagraph"/>
      </w:pPr>
      <w:r>
        <w:rPr>
          <w:bCs/>
          <w:b/>
        </w:rPr>
        <w:t xml:space="preserve">Creative Solutions Agency</w:t>
      </w:r>
      <w:r>
        <w:t xml:space="preserve"> </w:t>
      </w:r>
      <w:r>
        <w:t xml:space="preserve">| Los Angeles, CA | September 2014 – May 2016</w:t>
      </w:r>
    </w:p>
    <w:p>
      <w:pPr>
        <w:numPr>
          <w:ilvl w:val="0"/>
          <w:numId w:val="1003"/>
        </w:numPr>
        <w:pStyle w:val="Compact"/>
      </w:pPr>
      <w:r>
        <w:t xml:space="preserve">Supported the marketing team in executing email campaigns that achieved a 35% open rate, exceeding industry benchmarks for United States Los Angeles companies.</w:t>
      </w:r>
    </w:p>
    <w:p>
      <w:pPr>
        <w:numPr>
          <w:ilvl w:val="0"/>
          <w:numId w:val="1003"/>
        </w:numPr>
        <w:pStyle w:val="Compact"/>
      </w:pPr>
      <w:r>
        <w:t xml:space="preserve">Assisted in the creation of multimedia content, including video scripts and social media posts, which increased brand engagement by 25% across platforms.</w:t>
      </w:r>
    </w:p>
    <w:p>
      <w:pPr>
        <w:numPr>
          <w:ilvl w:val="0"/>
          <w:numId w:val="1003"/>
        </w:numPr>
        <w:pStyle w:val="Compact"/>
      </w:pPr>
      <w:r>
        <w:t xml:space="preserve">Managed client accounts and provided regular performance reports to ensure transparency and alignment with business goals in the United States Los Angeles region.</w:t>
      </w:r>
    </w:p>
    <w:bookmarkEnd w:id="24"/>
    <w:bookmarkEnd w:id="25"/>
    <w:bookmarkStart w:id="26" w:name="key-skills"/>
    <w:p>
      <w:pPr>
        <w:pStyle w:val="Heading2"/>
      </w:pPr>
      <w:r>
        <w:t xml:space="preserve">Key Skills</w:t>
      </w:r>
    </w:p>
    <w:p>
      <w:pPr>
        <w:numPr>
          <w:ilvl w:val="0"/>
          <w:numId w:val="1004"/>
        </w:numPr>
        <w:pStyle w:val="Compact"/>
      </w:pPr>
      <w:r>
        <w:t xml:space="preserve">Digital Marketing (SEO, SEM, Social Media)</w:t>
      </w:r>
    </w:p>
    <w:p>
      <w:pPr>
        <w:numPr>
          <w:ilvl w:val="0"/>
          <w:numId w:val="1004"/>
        </w:numPr>
        <w:pStyle w:val="Compact"/>
      </w:pPr>
      <w:r>
        <w:t xml:space="preserve">Brand Management and Positioning</w:t>
      </w:r>
    </w:p>
    <w:p>
      <w:pPr>
        <w:numPr>
          <w:ilvl w:val="0"/>
          <w:numId w:val="1004"/>
        </w:numPr>
        <w:pStyle w:val="Compact"/>
      </w:pPr>
      <w:r>
        <w:t xml:space="preserve">Data Analysis and Reporting</w:t>
      </w:r>
    </w:p>
    <w:p>
      <w:pPr>
        <w:numPr>
          <w:ilvl w:val="0"/>
          <w:numId w:val="1004"/>
        </w:numPr>
        <w:pStyle w:val="Compact"/>
      </w:pPr>
      <w:r>
        <w:t xml:space="preserve">Content Creation and Copywriting</w:t>
      </w:r>
    </w:p>
    <w:p>
      <w:pPr>
        <w:numPr>
          <w:ilvl w:val="0"/>
          <w:numId w:val="1004"/>
        </w:numPr>
        <w:pStyle w:val="Compact"/>
      </w:pPr>
      <w:r>
        <w:t xml:space="preserve">Market Research and Consumer Insights</w:t>
      </w:r>
    </w:p>
    <w:p>
      <w:pPr>
        <w:numPr>
          <w:ilvl w:val="0"/>
          <w:numId w:val="1004"/>
        </w:numPr>
        <w:pStyle w:val="Compact"/>
      </w:pPr>
      <w:r>
        <w:t xml:space="preserve">Campaign Strategy Development</w:t>
      </w:r>
    </w:p>
    <w:p>
      <w:pPr>
        <w:numPr>
          <w:ilvl w:val="0"/>
          <w:numId w:val="1004"/>
        </w:numPr>
        <w:pStyle w:val="Compact"/>
      </w:pPr>
      <w:r>
        <w:t xml:space="preserve">Email Marketing Automation</w:t>
      </w:r>
    </w:p>
    <w:bookmarkEnd w:id="26"/>
    <w:bookmarkStart w:id="28" w:name="education"/>
    <w:p>
      <w:pPr>
        <w:pStyle w:val="Heading2"/>
      </w:pPr>
      <w:r>
        <w:t xml:space="preserve">Education</w:t>
      </w:r>
    </w:p>
    <w:bookmarkStart w:id="27" w:name="bachelor-of-science-in-marketing"/>
    <w:p>
      <w:pPr>
        <w:pStyle w:val="Heading3"/>
      </w:pPr>
      <w:r>
        <w:t xml:space="preserve">Bachelor of Science in Marketing</w:t>
      </w:r>
    </w:p>
    <w:p>
      <w:pPr>
        <w:pStyle w:val="FirstParagraph"/>
      </w:pPr>
      <w:r>
        <w:rPr>
          <w:bCs/>
          <w:b/>
        </w:rPr>
        <w:t xml:space="preserve">University of Southern California (USC)</w:t>
      </w:r>
      <w:r>
        <w:t xml:space="preserve"> </w:t>
      </w:r>
      <w:r>
        <w:t xml:space="preserve">| Los Angeles, CA | Graduated: May 2014</w:t>
      </w:r>
    </w:p>
    <w:p>
      <w:pPr>
        <w:pStyle w:val="BodyText"/>
      </w:pPr>
      <w:r>
        <w:t xml:space="preserve">Relevant coursework: Digital Marketing, Consumer Behavior, Advertising Strategy. Honors: Dean's List (2012-2014).</w:t>
      </w:r>
    </w:p>
    <w:bookmarkEnd w:id="27"/>
    <w:bookmarkEnd w:id="28"/>
    <w:bookmarkStart w:id="29" w:name="certifications"/>
    <w:p>
      <w:pPr>
        <w:pStyle w:val="Heading2"/>
      </w:pPr>
      <w:r>
        <w:t xml:space="preserve">Certifications</w:t>
      </w:r>
    </w:p>
    <w:p>
      <w:pPr>
        <w:numPr>
          <w:ilvl w:val="0"/>
          <w:numId w:val="1005"/>
        </w:numPr>
        <w:pStyle w:val="Compact"/>
      </w:pPr>
      <w:r>
        <w:t xml:space="preserve">Google Analytics Certification (2019)</w:t>
      </w:r>
    </w:p>
    <w:p>
      <w:pPr>
        <w:numPr>
          <w:ilvl w:val="0"/>
          <w:numId w:val="1005"/>
        </w:numPr>
        <w:pStyle w:val="Compact"/>
      </w:pPr>
      <w:r>
        <w:t xml:space="preserve">HubSpot Inbound Marketing Certification (2018)</w:t>
      </w:r>
    </w:p>
    <w:p>
      <w:pPr>
        <w:numPr>
          <w:ilvl w:val="0"/>
          <w:numId w:val="1005"/>
        </w:numPr>
        <w:pStyle w:val="Compact"/>
      </w:pPr>
      <w:r>
        <w:t xml:space="preserve">Facebook Blueprint Digital Marketing Certification (2017)</w:t>
      </w:r>
    </w:p>
    <w:bookmarkEnd w:id="29"/>
    <w:bookmarkStart w:id="30" w:name="additional-information"/>
    <w:p>
      <w:pPr>
        <w:pStyle w:val="Heading2"/>
      </w:pPr>
      <w:r>
        <w:t xml:space="preserve">Additional Information</w:t>
      </w:r>
    </w:p>
    <w:p>
      <w:pPr>
        <w:pStyle w:val="FirstParagraph"/>
      </w:pPr>
      <w:r>
        <w:t xml:space="preserve">Fluent in English and Spanish. Active member of the American Marketing Association (AMA) and a regular contributor to marketing forums in the United States Los Angeles area. Passionate about leveraging marketing strategies to drive growth for businesses in the competitive United States market.</w:t>
      </w:r>
    </w:p>
    <w:bookmarkEnd w:id="30"/>
    <w:p>
      <w:pPr>
        <w:pStyle w:val="BodyText"/>
      </w:pPr>
      <w:r>
        <w:t xml:space="preserve">© 2023 John A. Martinez | United States Los Angeles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Marketing Manager | United States Los Angeles</dc:title>
  <dc:creator/>
  <dc:language>en</dc:language>
  <cp:keywords/>
  <dcterms:created xsi:type="dcterms:W3CDTF">2026-07-24T13:23:57Z</dcterms:created>
  <dcterms:modified xsi:type="dcterms:W3CDTF">2026-07-24T13:23:57Z</dcterms:modified>
</cp:coreProperties>
</file>

<file path=docProps/custom.xml><?xml version="1.0" encoding="utf-8"?>
<Properties xmlns="http://schemas.openxmlformats.org/officeDocument/2006/custom-properties" xmlns:vt="http://schemas.openxmlformats.org/officeDocument/2006/docPropsVTypes"/>
</file>