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tendaimoyo@example.com</w:t>
      </w:r>
    </w:p>
    <w:p>
      <w:pPr>
        <w:pStyle w:val="BodyText"/>
      </w:pPr>
      <w:r>
        <w:rPr>
          <w:bCs/>
          <w:b/>
        </w:rPr>
        <w:t xml:space="preserve">Phone:</w:t>
      </w:r>
      <w:r>
        <w:t xml:space="preserve"> </w:t>
      </w:r>
      <w:r>
        <w:t xml:space="preserve">+263 771 234 567</w:t>
      </w:r>
    </w:p>
    <w:p>
      <w:pPr>
        <w:pStyle w:val="BodyText"/>
      </w:pPr>
      <w:r>
        <w:rPr>
          <w:bCs/>
          <w:b/>
        </w:rPr>
        <w:t xml:space="preserve">Location:</w:t>
      </w:r>
      <w:r>
        <w:t xml:space="preserve"> </w:t>
      </w:r>
      <w:r>
        <w:t xml:space="preserve">Harare, Zimbabwe</w:t>
      </w:r>
    </w:p>
    <w:bookmarkEnd w:id="20"/>
    <w:bookmarkEnd w:id="21"/>
    <w:bookmarkStart w:id="22" w:name="professional-summary"/>
    <w:p>
      <w:pPr>
        <w:pStyle w:val="Heading2"/>
      </w:pPr>
      <w:r>
        <w:t xml:space="preserve">Professional Summary</w:t>
      </w:r>
    </w:p>
    <w:p>
      <w:pPr>
        <w:pStyle w:val="FirstParagraph"/>
      </w:pPr>
      <w:r>
        <w:t xml:space="preserve">A dynamic and results-driven Marketing Manager with over a decade of experience in crafting and executing innovative marketing strategies tailored to the unique challenges and opportunities of the Zimbabwe Harare market. Proven track record in boosting brand visibility, driving customer engagement, and achieving measurable growth for businesses operating in diverse sectors such as agriculture, technology, retail, and financial services. Adept at leveraging digital platforms to connect with local audiences while maintaining a deep understanding of regional cultural nuances. Committed to delivering impactful marketing solutions that align with organizational goals and foster long-term relationships within the Zimbabwean business ecosystem.</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Metro AgriTech Solutions (Harare, Zimbabwe)</w:t>
      </w:r>
    </w:p>
    <w:p>
      <w:pPr>
        <w:pStyle w:val="BodyText"/>
      </w:pPr>
      <w:r>
        <w:rPr>
          <w:iCs/>
          <w:i/>
        </w:rPr>
        <w:t xml:space="preserve">January 2018 – Present</w:t>
      </w:r>
    </w:p>
    <w:p>
      <w:pPr>
        <w:numPr>
          <w:ilvl w:val="0"/>
          <w:numId w:val="1001"/>
        </w:numPr>
        <w:pStyle w:val="Compact"/>
      </w:pPr>
      <w:r>
        <w:t xml:space="preserve">Developed and implemented a comprehensive marketing strategy that increased market share by 25% in the Harare region within two years.</w:t>
      </w:r>
    </w:p>
    <w:p>
      <w:pPr>
        <w:numPr>
          <w:ilvl w:val="0"/>
          <w:numId w:val="1001"/>
        </w:numPr>
        <w:pStyle w:val="Compact"/>
      </w:pPr>
      <w:r>
        <w:t xml:space="preserve">Led the launch of a digital marketing campaign targeting smallholder farmers, resulting in a 40% increase in product adoption rates across rural and urban areas of Zimbabwe.</w:t>
      </w:r>
    </w:p>
    <w:p>
      <w:pPr>
        <w:numPr>
          <w:ilvl w:val="0"/>
          <w:numId w:val="1001"/>
        </w:numPr>
        <w:pStyle w:val="Compact"/>
      </w:pPr>
      <w:r>
        <w:t xml:space="preserve">Collaborated with local distributors to optimize supply chain logistics, improving product availability by 30% and reducing delivery costs by 15%.</w:t>
      </w:r>
    </w:p>
    <w:p>
      <w:pPr>
        <w:numPr>
          <w:ilvl w:val="0"/>
          <w:numId w:val="1001"/>
        </w:numPr>
        <w:pStyle w:val="Compact"/>
      </w:pPr>
      <w:r>
        <w:t xml:space="preserve">Managed a team of five marketing specialists, fostering a culture of innovation and accountability that contributed to the company’s recognition as “Best Agricultural Brand in Zimbabwe” (2021).</w:t>
      </w:r>
    </w:p>
    <w:p>
      <w:pPr>
        <w:numPr>
          <w:ilvl w:val="0"/>
          <w:numId w:val="1001"/>
        </w:numPr>
        <w:pStyle w:val="Compact"/>
      </w:pPr>
      <w:r>
        <w:t xml:space="preserve">Executed SEO and social media campaigns tailored for the Harare market, driving a 50% increase in website traffic and lead generation.</w:t>
      </w:r>
    </w:p>
    <w:bookmarkEnd w:id="23"/>
    <w:bookmarkStart w:id="24" w:name="marketing-coordinator"/>
    <w:p>
      <w:pPr>
        <w:pStyle w:val="Heading3"/>
      </w:pPr>
      <w:r>
        <w:t xml:space="preserve">Marketing Coordinator</w:t>
      </w:r>
    </w:p>
    <w:p>
      <w:pPr>
        <w:pStyle w:val="FirstParagraph"/>
      </w:pPr>
      <w:r>
        <w:rPr>
          <w:bCs/>
          <w:b/>
        </w:rPr>
        <w:t xml:space="preserve">Harare Business Hub (Zimbabwe)</w:t>
      </w:r>
    </w:p>
    <w:p>
      <w:pPr>
        <w:pStyle w:val="BodyText"/>
      </w:pPr>
      <w:r>
        <w:rPr>
          <w:iCs/>
          <w:i/>
        </w:rPr>
        <w:t xml:space="preserve">June 2014 – December 2017</w:t>
      </w:r>
    </w:p>
    <w:p>
      <w:pPr>
        <w:numPr>
          <w:ilvl w:val="0"/>
          <w:numId w:val="1002"/>
        </w:numPr>
        <w:pStyle w:val="Compact"/>
      </w:pPr>
      <w:r>
        <w:t xml:space="preserve">Organized and promoted regional trade fairs and workshops, attracting over 1,500 participants annually and strengthening partnerships with local businesses in Harare.</w:t>
      </w:r>
    </w:p>
    <w:p>
      <w:pPr>
        <w:numPr>
          <w:ilvl w:val="0"/>
          <w:numId w:val="1002"/>
        </w:numPr>
        <w:pStyle w:val="Compact"/>
      </w:pPr>
      <w:r>
        <w:t xml:space="preserve">Created targeted content for print and digital media, including brochures, newsletters, and social media posts that enhanced the hub’s visibility among Zimbabwean entrepreneurs.</w:t>
      </w:r>
    </w:p>
    <w:p>
      <w:pPr>
        <w:numPr>
          <w:ilvl w:val="0"/>
          <w:numId w:val="1002"/>
        </w:numPr>
        <w:pStyle w:val="Compact"/>
      </w:pPr>
      <w:r>
        <w:t xml:space="preserve">Conducted market research to identify trends in consumer behavior in Harare, providing actionable insights that informed product development and marketing strategies.</w:t>
      </w:r>
    </w:p>
    <w:p>
      <w:pPr>
        <w:numPr>
          <w:ilvl w:val="0"/>
          <w:numId w:val="1002"/>
        </w:numPr>
        <w:pStyle w:val="Compact"/>
      </w:pPr>
      <w:r>
        <w:t xml:space="preserve">Managed the hub’s budget for marketing initiatives, ensuring cost-effective allocation of resources while maximizing ROI by 20% each year.</w:t>
      </w:r>
    </w:p>
    <w:bookmarkEnd w:id="24"/>
    <w:bookmarkStart w:id="25" w:name="marketing-assistant"/>
    <w:p>
      <w:pPr>
        <w:pStyle w:val="Heading3"/>
      </w:pPr>
      <w:r>
        <w:t xml:space="preserve">Marketing Assistant</w:t>
      </w:r>
    </w:p>
    <w:p>
      <w:pPr>
        <w:pStyle w:val="FirstParagraph"/>
      </w:pPr>
      <w:r>
        <w:rPr>
          <w:bCs/>
          <w:b/>
        </w:rPr>
        <w:t xml:space="preserve">Kushira Financial Services (Harare, Zimbabwe)</w:t>
      </w:r>
    </w:p>
    <w:p>
      <w:pPr>
        <w:pStyle w:val="BodyText"/>
      </w:pPr>
      <w:r>
        <w:rPr>
          <w:iCs/>
          <w:i/>
        </w:rPr>
        <w:t xml:space="preserve">July 2011 – May 2014</w:t>
      </w:r>
    </w:p>
    <w:p>
      <w:pPr>
        <w:numPr>
          <w:ilvl w:val="0"/>
          <w:numId w:val="1003"/>
        </w:numPr>
        <w:pStyle w:val="Compact"/>
      </w:pPr>
      <w:r>
        <w:t xml:space="preserve">Supported the marketing team in executing campaigns for financial products, contributing to a 35% growth in customer acquisition in Harare.</w:t>
      </w:r>
    </w:p>
    <w:p>
      <w:pPr>
        <w:numPr>
          <w:ilvl w:val="0"/>
          <w:numId w:val="1003"/>
        </w:numPr>
        <w:pStyle w:val="Compact"/>
      </w:pPr>
      <w:r>
        <w:t xml:space="preserve">Designed and distributed promotional materials, including flyers and digital ads, which increased brand awareness by 20% within six months.</w:t>
      </w:r>
    </w:p>
    <w:p>
      <w:pPr>
        <w:numPr>
          <w:ilvl w:val="0"/>
          <w:numId w:val="1003"/>
        </w:numPr>
        <w:pStyle w:val="Compact"/>
      </w:pPr>
      <w:r>
        <w:t xml:space="preserve">Collaborated with the sales department to create lead-generation strategies that improved conversion rates by 18%.</w:t>
      </w:r>
    </w:p>
    <w:bookmarkEnd w:id="25"/>
    <w:bookmarkEnd w:id="26"/>
    <w:bookmarkStart w:id="27" w:name="education"/>
    <w:p>
      <w:pPr>
        <w:pStyle w:val="Heading2"/>
      </w:pPr>
      <w:r>
        <w:t xml:space="preserve">Education</w:t>
      </w:r>
    </w:p>
    <w:p>
      <w:pPr>
        <w:pStyle w:val="FirstParagraph"/>
      </w:pPr>
      <w:r>
        <w:rPr>
          <w:bCs/>
          <w:b/>
        </w:rPr>
        <w:t xml:space="preserve">Bachelor of Commerce in Marketing</w:t>
      </w:r>
    </w:p>
    <w:p>
      <w:pPr>
        <w:pStyle w:val="BodyText"/>
      </w:pPr>
      <w:r>
        <w:rPr>
          <w:iCs/>
          <w:i/>
        </w:rPr>
        <w:t xml:space="preserve">University of Zimbabwe, Harare</w:t>
      </w:r>
    </w:p>
    <w:p>
      <w:pPr>
        <w:pStyle w:val="BodyText"/>
      </w:pPr>
      <w:r>
        <w:rPr>
          <w:iCs/>
          <w:i/>
        </w:rPr>
        <w:t xml:space="preserve">Graduated: 2011</w:t>
      </w:r>
    </w:p>
    <w:bookmarkEnd w:id="27"/>
    <w:bookmarkStart w:id="28"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 &amp; Positioning</w:t>
      </w:r>
    </w:p>
    <w:p>
      <w:pPr>
        <w:numPr>
          <w:ilvl w:val="0"/>
          <w:numId w:val="1004"/>
        </w:numPr>
        <w:pStyle w:val="Compact"/>
      </w:pPr>
      <w:r>
        <w:t xml:space="preserve">Data-Driven Decision Making</w:t>
      </w:r>
    </w:p>
    <w:bookmarkEnd w:id="28"/>
    <w:bookmarkStart w:id="29" w:name="certifications"/>
    <w:p>
      <w:pPr>
        <w:pStyle w:val="Heading2"/>
      </w:pPr>
      <w:r>
        <w:t xml:space="preserve">Certifications</w:t>
      </w:r>
    </w:p>
    <w:p>
      <w:pPr>
        <w:numPr>
          <w:ilvl w:val="0"/>
          <w:numId w:val="1005"/>
        </w:numPr>
        <w:pStyle w:val="Compact"/>
      </w:pPr>
      <w:r>
        <w:t xml:space="preserve">Google Analytics Certification (2019)</w:t>
      </w:r>
    </w:p>
    <w:p>
      <w:pPr>
        <w:numPr>
          <w:ilvl w:val="0"/>
          <w:numId w:val="1005"/>
        </w:numPr>
        <w:pStyle w:val="Compact"/>
      </w:pPr>
      <w:r>
        <w:t xml:space="preserve">Project Management Professional (PMP) – PMI (2020)</w:t>
      </w:r>
    </w:p>
    <w:p>
      <w:pPr>
        <w:numPr>
          <w:ilvl w:val="0"/>
          <w:numId w:val="1005"/>
        </w:numPr>
        <w:pStyle w:val="Compact"/>
      </w:pPr>
      <w:r>
        <w:t xml:space="preserve">Advanced Digital Marketing Course – Harare Institute of Business Studies (2018)</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Ndebele (Fluent)</w:t>
      </w:r>
    </w:p>
    <w:p>
      <w:pPr>
        <w:numPr>
          <w:ilvl w:val="0"/>
          <w:numId w:val="1006"/>
        </w:numPr>
        <w:pStyle w:val="Compact"/>
      </w:pPr>
      <w:r>
        <w:t xml:space="preserve">Shona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 Marketing Manager position in Zimbabwe Harare, emphasizing local expertise and achievements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Zimbabwe Harare</dc:title>
  <dc:creator/>
  <dc:language>en</dc:language>
  <cp:keywords/>
  <dcterms:created xsi:type="dcterms:W3CDTF">2026-07-21T10:34:58Z</dcterms:created>
  <dcterms:modified xsi:type="dcterms:W3CDTF">2026-07-21T10:34:58Z</dcterms:modified>
</cp:coreProperties>
</file>

<file path=docProps/custom.xml><?xml version="1.0" encoding="utf-8"?>
<Properties xmlns="http://schemas.openxmlformats.org/officeDocument/2006/custom-properties" xmlns:vt="http://schemas.openxmlformats.org/officeDocument/2006/docPropsVTypes"/>
</file>