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Australia</w:t>
      </w:r>
      <w:r>
        <w:t xml:space="preserve"> </w:t>
      </w:r>
      <w:r>
        <w:t xml:space="preserve">Brisbane</w:t>
      </w:r>
    </w:p>
    <w:bookmarkStart w:id="36" w:name="masons-resume-for-australia-brisbane"/>
    <w:p>
      <w:pPr>
        <w:pStyle w:val="Heading1"/>
      </w:pPr>
      <w:r>
        <w:t xml:space="preserve">Mason's Resume for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mason.johnson@resume.com</w:t>
      </w:r>
      <w:r>
        <w:br/>
      </w:r>
      <w:r>
        <w:rPr>
          <w:bCs/>
          <w:b/>
        </w:rPr>
        <w:t xml:space="preserve">Phone:</w:t>
      </w:r>
      <w:r>
        <w:t xml:space="preserve"> </w:t>
      </w:r>
      <w:r>
        <w:t xml:space="preserve">+61 412 345 678</w:t>
      </w:r>
      <w:r>
        <w:br/>
      </w: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Mason is a dedicated and adaptable professional with a strong foundation in [insert field, e.g., project management, IT, engineering]. With over 8 years of experience in [industry], Mason has consistently delivered results while aligning with the dynamic needs of the Australia Brisbane job market. A proactive problem-solver and team player, Mason is committed to contributing to innovative projects that drive growth and sustainability in Queensland’s thriving economy. This resume highlights Mason’s qualifications, achievements, and passion for excellence, tailored specifically for opportunities in Australia Brisbane.</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Australia Brisbane Development Ltd. | Brisbane, Australia | 2019 – Present</w:t>
      </w:r>
    </w:p>
    <w:p>
      <w:pPr>
        <w:numPr>
          <w:ilvl w:val="0"/>
          <w:numId w:val="1001"/>
        </w:numPr>
        <w:pStyle w:val="Compact"/>
      </w:pPr>
      <w:r>
        <w:t xml:space="preserve">Led cross-functional teams to deliver 15+ large-scale infrastructure projects in Queensland, ensuring timely completion and adherence to budget constraints.</w:t>
      </w:r>
    </w:p>
    <w:p>
      <w:pPr>
        <w:numPr>
          <w:ilvl w:val="0"/>
          <w:numId w:val="1001"/>
        </w:numPr>
        <w:pStyle w:val="Compact"/>
      </w:pPr>
      <w:r>
        <w:t xml:space="preserve">Collaborated with local stakeholders, government agencies, and contractors to align project goals with Brisbane’s urban development priorities.</w:t>
      </w:r>
    </w:p>
    <w:p>
      <w:pPr>
        <w:numPr>
          <w:ilvl w:val="0"/>
          <w:numId w:val="1001"/>
        </w:numPr>
        <w:pStyle w:val="Compact"/>
      </w:pPr>
      <w:r>
        <w:t xml:space="preserve">Implemented agile methodologies that improved team efficiency by 30%, contributing to the success of renewable energy initiatives in Australia Brisbane.</w:t>
      </w:r>
    </w:p>
    <w:bookmarkEnd w:id="22"/>
    <w:bookmarkStart w:id="23" w:name="project-coordinator"/>
    <w:p>
      <w:pPr>
        <w:pStyle w:val="Heading3"/>
      </w:pPr>
      <w:r>
        <w:rPr>
          <w:bCs/>
          <w:b/>
        </w:rPr>
        <w:t xml:space="preserve">Project Coordinator</w:t>
      </w:r>
    </w:p>
    <w:p>
      <w:pPr>
        <w:pStyle w:val="FirstParagraph"/>
      </w:pPr>
      <w:r>
        <w:rPr>
          <w:iCs/>
          <w:i/>
        </w:rPr>
        <w:t xml:space="preserve">GreenTech Solutions Pty Ltd | Brisbane, Australia | 2016 – 2019</w:t>
      </w:r>
    </w:p>
    <w:p>
      <w:pPr>
        <w:numPr>
          <w:ilvl w:val="0"/>
          <w:numId w:val="1002"/>
        </w:numPr>
        <w:pStyle w:val="Compact"/>
      </w:pPr>
      <w:r>
        <w:t xml:space="preserve">Managed day-to-day operations for sustainability-focused projects, including solar energy installations and waste reduction programs in Brisbane.</w:t>
      </w:r>
    </w:p>
    <w:p>
      <w:pPr>
        <w:numPr>
          <w:ilvl w:val="0"/>
          <w:numId w:val="1002"/>
        </w:numPr>
        <w:pStyle w:val="Compact"/>
      </w:pPr>
      <w:r>
        <w:t xml:space="preserve">Developed and maintained detailed project timelines, ensuring compliance with Australian safety standards and environmental regulations.</w:t>
      </w:r>
    </w:p>
    <w:p>
      <w:pPr>
        <w:numPr>
          <w:ilvl w:val="0"/>
          <w:numId w:val="1002"/>
        </w:numPr>
        <w:pStyle w:val="Compact"/>
      </w:pPr>
      <w:r>
        <w:t xml:space="preserve">Facilitated communication between clients, suppliers, and internal teams to ensure seamless project execution across multiple locations in Australia Brisbane.</w:t>
      </w:r>
    </w:p>
    <w:bookmarkEnd w:id="23"/>
    <w:bookmarkStart w:id="24" w:name="junior-engineer"/>
    <w:p>
      <w:pPr>
        <w:pStyle w:val="Heading3"/>
      </w:pPr>
      <w:r>
        <w:rPr>
          <w:bCs/>
          <w:b/>
        </w:rPr>
        <w:t xml:space="preserve">Junior Engineer</w:t>
      </w:r>
    </w:p>
    <w:p>
      <w:pPr>
        <w:pStyle w:val="FirstParagraph"/>
      </w:pPr>
      <w:r>
        <w:rPr>
          <w:iCs/>
          <w:i/>
        </w:rPr>
        <w:t xml:space="preserve">Brisbane Engineering Works | Brisbane, Australia | 2014 – 2016</w:t>
      </w:r>
    </w:p>
    <w:p>
      <w:pPr>
        <w:numPr>
          <w:ilvl w:val="0"/>
          <w:numId w:val="1003"/>
        </w:numPr>
        <w:pStyle w:val="Compact"/>
      </w:pPr>
      <w:r>
        <w:t xml:space="preserve">Supported senior engineers in designing and testing infrastructure solutions for commercial and residential developments in Queensland.</w:t>
      </w:r>
    </w:p>
    <w:p>
      <w:pPr>
        <w:numPr>
          <w:ilvl w:val="0"/>
          <w:numId w:val="1003"/>
        </w:numPr>
        <w:pStyle w:val="Compact"/>
      </w:pPr>
      <w:r>
        <w:t xml:space="preserve">Contributed to the design of energy-efficient building systems, aligning with Australia’s commitment to reducing carbon emissions.</w:t>
      </w:r>
    </w:p>
    <w:p>
      <w:pPr>
        <w:numPr>
          <w:ilvl w:val="0"/>
          <w:numId w:val="1003"/>
        </w:numPr>
        <w:pStyle w:val="Compact"/>
      </w:pPr>
      <w:r>
        <w:t xml:space="preserve">Assisted in the preparation of technical documentation required for project approvals, ensuring compliance with Australian regulatory frameworks.</w:t>
      </w:r>
    </w:p>
    <w:bookmarkEnd w:id="24"/>
    <w:bookmarkEnd w:id="25"/>
    <w:bookmarkStart w:id="28" w:name="education"/>
    <w:p>
      <w:pPr>
        <w:pStyle w:val="Heading2"/>
      </w:pPr>
      <w:r>
        <w:t xml:space="preserve">Education</w:t>
      </w:r>
    </w:p>
    <w:bookmarkStart w:id="26" w:name="bachelor-of-engineering-hons"/>
    <w:p>
      <w:pPr>
        <w:pStyle w:val="Heading3"/>
      </w:pPr>
      <w:r>
        <w:rPr>
          <w:bCs/>
          <w:b/>
        </w:rPr>
        <w:t xml:space="preserve">Bachelor of Engineering (Hons)</w:t>
      </w:r>
    </w:p>
    <w:p>
      <w:pPr>
        <w:pStyle w:val="FirstParagraph"/>
      </w:pPr>
      <w:r>
        <w:rPr>
          <w:iCs/>
          <w:i/>
        </w:rPr>
        <w:t xml:space="preserve">University of Queensland | Brisbane, Australia | 2010 – 2014</w:t>
      </w:r>
    </w:p>
    <w:p>
      <w:pPr>
        <w:numPr>
          <w:ilvl w:val="0"/>
          <w:numId w:val="1004"/>
        </w:numPr>
        <w:pStyle w:val="Compact"/>
      </w:pPr>
      <w:r>
        <w:t xml:space="preserve">Specialized in Civil Engineering with a focus on sustainable development and urban planning.</w:t>
      </w:r>
    </w:p>
    <w:p>
      <w:pPr>
        <w:numPr>
          <w:ilvl w:val="0"/>
          <w:numId w:val="1004"/>
        </w:numPr>
        <w:pStyle w:val="Compact"/>
      </w:pPr>
      <w:r>
        <w:t xml:space="preserve">Participated in internships with local engineering firms, gaining hands-on experience in Brisbane’s construction and infrastructure sectors.</w:t>
      </w:r>
    </w:p>
    <w:bookmarkEnd w:id="26"/>
    <w:bookmarkStart w:id="27" w:name="diploma-of-project-management"/>
    <w:p>
      <w:pPr>
        <w:pStyle w:val="Heading3"/>
      </w:pPr>
      <w:r>
        <w:rPr>
          <w:bCs/>
          <w:b/>
        </w:rPr>
        <w:t xml:space="preserve">Diploma of Project Management</w:t>
      </w:r>
    </w:p>
    <w:p>
      <w:pPr>
        <w:pStyle w:val="FirstParagraph"/>
      </w:pPr>
      <w:r>
        <w:rPr>
          <w:iCs/>
          <w:i/>
        </w:rPr>
        <w:t xml:space="preserve">Queensland Institute of Technology | Brisbane, Australia | 2018</w:t>
      </w:r>
    </w:p>
    <w:p>
      <w:pPr>
        <w:numPr>
          <w:ilvl w:val="0"/>
          <w:numId w:val="1005"/>
        </w:numPr>
        <w:pStyle w:val="Compact"/>
      </w:pPr>
      <w:r>
        <w:t xml:space="preserve">Enhanced skills in project lifecycle management, risk assessment, and stakeholder engagement.</w:t>
      </w:r>
    </w:p>
    <w:p>
      <w:pPr>
        <w:numPr>
          <w:ilvl w:val="0"/>
          <w:numId w:val="1005"/>
        </w:numPr>
        <w:pStyle w:val="Compact"/>
      </w:pPr>
      <w:r>
        <w:t xml:space="preserve">Certified by the Australian Institute of Project Management (AIPM), aligning with industry standards in Australia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AutoCAD, Revit, MS Project, GIS mapping.</w:t>
      </w:r>
    </w:p>
    <w:p>
      <w:pPr>
        <w:numPr>
          <w:ilvl w:val="0"/>
          <w:numId w:val="1006"/>
        </w:numPr>
        <w:pStyle w:val="Compact"/>
      </w:pPr>
      <w:r>
        <w:rPr>
          <w:bCs/>
          <w:b/>
        </w:rPr>
        <w:t xml:space="preserve">Project Management:</w:t>
      </w:r>
      <w:r>
        <w:t xml:space="preserve"> </w:t>
      </w:r>
      <w:r>
        <w:t xml:space="preserve">Agile methodologies, budgeting, risk management.</w:t>
      </w:r>
    </w:p>
    <w:p>
      <w:pPr>
        <w:numPr>
          <w:ilvl w:val="0"/>
          <w:numId w:val="1006"/>
        </w:numPr>
        <w:pStyle w:val="Compact"/>
      </w:pPr>
      <w:r>
        <w:rPr>
          <w:bCs/>
          <w:b/>
        </w:rPr>
        <w:t xml:space="preserve">Communication:</w:t>
      </w:r>
      <w:r>
        <w:t xml:space="preserve"> </w:t>
      </w:r>
      <w:r>
        <w:t xml:space="preserve">Stakeholder engagement, client relations, cross-cultural collaboration.</w:t>
      </w:r>
    </w:p>
    <w:p>
      <w:pPr>
        <w:numPr>
          <w:ilvl w:val="0"/>
          <w:numId w:val="1006"/>
        </w:numPr>
        <w:pStyle w:val="Compact"/>
      </w:pPr>
      <w:r>
        <w:rPr>
          <w:bCs/>
          <w:b/>
        </w:rPr>
        <w:t xml:space="preserve">Languages:</w:t>
      </w:r>
      <w:r>
        <w:t xml:space="preserve"> </w:t>
      </w:r>
      <w:r>
        <w:t xml:space="preserve">English (native), Mandarin (intermediate).</w:t>
      </w:r>
    </w:p>
    <w:p>
      <w:pPr>
        <w:numPr>
          <w:ilvl w:val="0"/>
          <w:numId w:val="1006"/>
        </w:numPr>
        <w:pStyle w:val="Compact"/>
      </w:pPr>
      <w:r>
        <w:rPr>
          <w:bCs/>
          <w:b/>
        </w:rPr>
        <w:t xml:space="preserve">Certifications:</w:t>
      </w:r>
      <w:r>
        <w:t xml:space="preserve"> </w:t>
      </w:r>
      <w:r>
        <w:t xml:space="preserve">OSHA 30, PMP Certification (2020), CPR/First Aid.</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Brisbane Sustainable Development Conference, focusing on green infrastructure and climate resilience.</w:t>
      </w:r>
    </w:p>
    <w:p>
      <w:pPr>
        <w:numPr>
          <w:ilvl w:val="0"/>
          <w:numId w:val="1007"/>
        </w:numPr>
        <w:pStyle w:val="Compact"/>
      </w:pPr>
      <w:r>
        <w:t xml:space="preserve">Completed a leadership training program with the Queensland Chamber of Commerce, enhancing strategic decision-making skills.</w:t>
      </w:r>
    </w:p>
    <w:p>
      <w:pPr>
        <w:numPr>
          <w:ilvl w:val="0"/>
          <w:numId w:val="1007"/>
        </w:numPr>
        <w:pStyle w:val="Compact"/>
      </w:pPr>
      <w:r>
        <w:t xml:space="preserve">Participated in workshops on renewable energy technologies hosted by the Australian Renewable Energy Agency (ARENA).</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Brisbane Youth Foundation | Brisbane, Australia | 2017 – 2019</w:t>
      </w:r>
    </w:p>
    <w:p>
      <w:pPr>
        <w:numPr>
          <w:ilvl w:val="0"/>
          <w:numId w:val="1008"/>
        </w:numPr>
        <w:pStyle w:val="Compact"/>
      </w:pPr>
      <w:r>
        <w:t xml:space="preserve">Organized initiatives to support youth education and career development in underserved communities across Queensland.</w:t>
      </w:r>
    </w:p>
    <w:p>
      <w:pPr>
        <w:numPr>
          <w:ilvl w:val="0"/>
          <w:numId w:val="1008"/>
        </w:numPr>
        <w:pStyle w:val="Compact"/>
      </w:pPr>
      <w:r>
        <w:t xml:space="preserve">Collaborated with local schools and businesses to provide mentorship programs, fostering opportunities for young professionals in Australia Brisbane.</w:t>
      </w:r>
    </w:p>
    <w:bookmarkEnd w:id="31"/>
    <w:bookmarkStart w:id="32" w:name="eco-warrior-volunteer"/>
    <w:p>
      <w:pPr>
        <w:pStyle w:val="Heading3"/>
      </w:pPr>
      <w:r>
        <w:rPr>
          <w:bCs/>
          <w:b/>
        </w:rPr>
        <w:t xml:space="preserve">Eco-Warrior Volunteer</w:t>
      </w:r>
    </w:p>
    <w:p>
      <w:pPr>
        <w:pStyle w:val="FirstParagraph"/>
      </w:pPr>
      <w:r>
        <w:rPr>
          <w:iCs/>
          <w:i/>
        </w:rPr>
        <w:t xml:space="preserve">Brisbane Environmental Group | Brisbane, Australia | 2015 – 2017</w:t>
      </w:r>
    </w:p>
    <w:p>
      <w:pPr>
        <w:numPr>
          <w:ilvl w:val="0"/>
          <w:numId w:val="1009"/>
        </w:numPr>
        <w:pStyle w:val="Compact"/>
      </w:pPr>
      <w:r>
        <w:t xml:space="preserve">Participated in tree-planting campaigns and beach cleanups to promote environmental conservation in Brisbane’s natural spaces.</w:t>
      </w:r>
    </w:p>
    <w:p>
      <w:pPr>
        <w:numPr>
          <w:ilvl w:val="0"/>
          <w:numId w:val="1009"/>
        </w:numPr>
        <w:pStyle w:val="Compact"/>
      </w:pPr>
      <w:r>
        <w:t xml:space="preserve">Raised awareness about sustainability practices through community workshops and social media campaigns.</w:t>
      </w:r>
    </w:p>
    <w:bookmarkEnd w:id="32"/>
    <w:bookmarkEnd w:id="33"/>
    <w:bookmarkStart w:id="34" w:name="additional-information"/>
    <w:p>
      <w:pPr>
        <w:pStyle w:val="Heading2"/>
      </w:pPr>
      <w:r>
        <w:t xml:space="preserve">Additional Information</w:t>
      </w:r>
    </w:p>
    <w:p>
      <w:pPr>
        <w:pStyle w:val="FirstParagraph"/>
      </w:pPr>
      <w:r>
        <w:t xml:space="preserve">Mason is a proud member of the Australian Engineering Association (AEA) and actively participates in industry forums to stay updated on trends in Australia Brisbane’s engineering sector. With a strong commitment to innovation, sustainability, and community engagement, Mason is eager to contribute his expertise to organizations driving progress in Queensland.</w:t>
      </w:r>
    </w:p>
    <w:bookmarkEnd w:id="34"/>
    <w:bookmarkStart w:id="35" w:name="references"/>
    <w:p>
      <w:pPr>
        <w:pStyle w:val="Heading2"/>
      </w:pPr>
      <w:r>
        <w:t xml:space="preserve">References</w:t>
      </w:r>
    </w:p>
    <w:p>
      <w:pPr>
        <w:pStyle w:val="FirstParagraph"/>
      </w:pPr>
      <w:r>
        <w:t xml:space="preserve">Available upon request. Contact Mason at mason.johnson@resume.com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Australia Brisbane</dc:title>
  <dc:creator/>
  <dc:language>en</dc:language>
  <cp:keywords/>
  <dcterms:created xsi:type="dcterms:W3CDTF">2026-07-22T15:36:37Z</dcterms:created>
  <dcterms:modified xsi:type="dcterms:W3CDTF">2026-07-22T15:36:37Z</dcterms:modified>
</cp:coreProperties>
</file>

<file path=docProps/custom.xml><?xml version="1.0" encoding="utf-8"?>
<Properties xmlns="http://schemas.openxmlformats.org/officeDocument/2006/custom-properties" xmlns:vt="http://schemas.openxmlformats.org/officeDocument/2006/docPropsVTypes"/>
</file>