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3" w:name="masons-resume"/>
    <w:p>
      <w:pPr>
        <w:pStyle w:val="Heading1"/>
      </w:pPr>
      <w:r>
        <w:t xml:space="preserve">Mason's Resume</w:t>
      </w:r>
    </w:p>
    <w:p>
      <w:pPr>
        <w:pStyle w:val="FirstParagraph"/>
      </w:pPr>
      <w:r>
        <w:rPr>
          <w:bCs/>
          <w:b/>
        </w:rPr>
        <w:t xml:space="preserve">Address:</w:t>
      </w:r>
      <w:r>
        <w:t xml:space="preserve"> </w:t>
      </w:r>
      <w:r>
        <w:t xml:space="preserve">123 Bourke Street, Melbourne, Victoria, Australia 3000</w:t>
      </w:r>
      <w:r>
        <w:br/>
      </w:r>
      <w:r>
        <w:rPr>
          <w:bCs/>
          <w:b/>
        </w:rPr>
        <w:t xml:space="preserve">Email:</w:t>
      </w:r>
      <w:r>
        <w:t xml:space="preserve"> </w:t>
      </w:r>
      <w:r>
        <w:t xml:space="preserve">mason@example.com |</w:t>
      </w:r>
      <w:r>
        <w:t xml:space="preserve"> </w:t>
      </w:r>
      <w:r>
        <w:rPr>
          <w:bCs/>
          <w:b/>
        </w:rPr>
        <w:t xml:space="preserve">Phone:</w:t>
      </w:r>
      <w:r>
        <w:t xml:space="preserve"> </w:t>
      </w:r>
      <w:r>
        <w:t xml:space="preserve">+61 412 345 678</w:t>
      </w:r>
      <w:r>
        <w:br/>
      </w:r>
      <w:r>
        <w:rPr>
          <w:bCs/>
          <w:b/>
        </w:rPr>
        <w:t xml:space="preserve">LinkedIn:</w:t>
      </w:r>
      <w:r>
        <w:t xml:space="preserve"> </w:t>
      </w:r>
      <w:r>
        <w:t xml:space="preserve">linkedin.com/in/masonresume |</w:t>
      </w:r>
      <w:r>
        <w:t xml:space="preserve"> </w:t>
      </w:r>
      <w:r>
        <w:rPr>
          <w:bCs/>
          <w:b/>
        </w:rPr>
        <w:t xml:space="preserve">Portfolio:</w:t>
      </w:r>
      <w:r>
        <w:t xml:space="preserve"> </w:t>
      </w:r>
      <w:r>
        <w:t xml:space="preserve">www.masonportfolio.au</w:t>
      </w:r>
    </w:p>
    <w:bookmarkStart w:id="20" w:name="about-me"/>
    <w:p>
      <w:pPr>
        <w:pStyle w:val="Heading2"/>
      </w:pPr>
      <w:r>
        <w:t xml:space="preserve">About Me</w:t>
      </w:r>
    </w:p>
    <w:p>
      <w:pPr>
        <w:pStyle w:val="FirstParagraph"/>
      </w:pPr>
      <w:r>
        <w:t xml:space="preserve">Mason is a dynamic and results-driven professional with a proven track record of success in the Australian job market, specifically in Melbourne. With over 8 years of experience in [industry/field], Mason has cultivated expertise in [specific skills or areas]. This resume reflects Mason's commitment to excellence and alignment with the values of Australia Melbourne, where innovation, teamwork, and community are foundational. Whether working on local projects or international collaborations, Mason’s career is deeply rooted in the cultural and professional ethos of Australia Melbourne.</w:t>
      </w:r>
    </w:p>
    <w:bookmarkEnd w:id="20"/>
    <w:bookmarkStart w:id="21" w:name="professional-summary"/>
    <w:p>
      <w:pPr>
        <w:pStyle w:val="Heading2"/>
      </w:pPr>
      <w:r>
        <w:t xml:space="preserve">Professional Summary</w:t>
      </w:r>
    </w:p>
    <w:p>
      <w:pPr>
        <w:pStyle w:val="FirstParagraph"/>
      </w:pPr>
      <w:r>
        <w:t xml:space="preserve">Mason is a dedicated professional seeking opportunities in Australia Melbourne to leverage his skills in [specific field] and contribute to the growth of organizations that prioritize innovation and sustainability. With a strong background in [relevant experience], Mason has consistently delivered measurable results, including [specific achievements]. This resume highlights Mason’s ability to adapt to the unique challenges of the Australian market while maintaining a focus on quality and efficiency. As an Australian Melbourne-based individual, Mason is well-versed in navigating the local business landscape and fostering relationships that drive long-term success.</w:t>
      </w:r>
    </w:p>
    <w:bookmarkEnd w:id="21"/>
    <w:bookmarkStart w:id="25" w:name="work-experience"/>
    <w:p>
      <w:pPr>
        <w:pStyle w:val="Heading2"/>
      </w:pPr>
      <w:r>
        <w:t xml:space="preserve">Work Experience</w:t>
      </w:r>
    </w:p>
    <w:bookmarkStart w:id="22" w:name="marketing-coordinator"/>
    <w:p>
      <w:pPr>
        <w:pStyle w:val="Heading3"/>
      </w:pPr>
      <w:r>
        <w:t xml:space="preserve">Marketing Coordinator</w:t>
      </w:r>
    </w:p>
    <w:p>
      <w:pPr>
        <w:pStyle w:val="FirstParagraph"/>
      </w:pPr>
      <w:r>
        <w:rPr>
          <w:bCs/>
          <w:b/>
        </w:rPr>
        <w:t xml:space="preserve">Australian Marketing Solutions (AMS)</w:t>
      </w:r>
      <w:r>
        <w:t xml:space="preserve">, Melbourne, Victoria | January 2019 – Present</w:t>
      </w:r>
    </w:p>
    <w:p>
      <w:pPr>
        <w:numPr>
          <w:ilvl w:val="0"/>
          <w:numId w:val="1001"/>
        </w:numPr>
        <w:pStyle w:val="Compact"/>
      </w:pPr>
      <w:r>
        <w:t xml:space="preserve">Developed and executed digital marketing strategies that increased brand visibility by 40% in Australia Melbourne.</w:t>
      </w:r>
    </w:p>
    <w:p>
      <w:pPr>
        <w:numPr>
          <w:ilvl w:val="0"/>
          <w:numId w:val="1001"/>
        </w:numPr>
        <w:pStyle w:val="Compact"/>
      </w:pPr>
      <w:r>
        <w:t xml:space="preserve">Managed social media campaigns for clients across industries, achieving a 25% growth in customer engagement.</w:t>
      </w:r>
    </w:p>
    <w:p>
      <w:pPr>
        <w:numPr>
          <w:ilvl w:val="0"/>
          <w:numId w:val="1001"/>
        </w:numPr>
        <w:pStyle w:val="Compact"/>
      </w:pPr>
      <w:r>
        <w:t xml:space="preserve">Collaborated with cross-functional teams to launch new product lines, contributing to a 15% revenue increase in the first quarter of 2023.</w:t>
      </w:r>
    </w:p>
    <w:p>
      <w:pPr>
        <w:numPr>
          <w:ilvl w:val="0"/>
          <w:numId w:val="1001"/>
        </w:numPr>
        <w:pStyle w:val="Compact"/>
      </w:pPr>
      <w:r>
        <w:t xml:space="preserve">Conducted market research to identify trends and opportunities, directly influencing strategic decisions for AMS’s expansion into Melbourne’s competitive market.</w:t>
      </w:r>
    </w:p>
    <w:bookmarkEnd w:id="22"/>
    <w:bookmarkStart w:id="23" w:name="project-manager"/>
    <w:p>
      <w:pPr>
        <w:pStyle w:val="Heading3"/>
      </w:pPr>
      <w:r>
        <w:t xml:space="preserve">Project Manager</w:t>
      </w:r>
    </w:p>
    <w:p>
      <w:pPr>
        <w:pStyle w:val="FirstParagraph"/>
      </w:pPr>
      <w:r>
        <w:rPr>
          <w:bCs/>
          <w:b/>
        </w:rPr>
        <w:t xml:space="preserve">Urban Developments Pty Ltd</w:t>
      </w:r>
      <w:r>
        <w:t xml:space="preserve">, Melbourne, Victoria | June 2016 – December 2018</w:t>
      </w:r>
    </w:p>
    <w:p>
      <w:pPr>
        <w:numPr>
          <w:ilvl w:val="0"/>
          <w:numId w:val="1002"/>
        </w:numPr>
        <w:pStyle w:val="Compact"/>
      </w:pPr>
      <w:r>
        <w:t xml:space="preserve">Overseeing the successful completion of 10+ construction projects, ensuring adherence to timelines and budgets in Australia Melbourne.</w:t>
      </w:r>
    </w:p>
    <w:p>
      <w:pPr>
        <w:numPr>
          <w:ilvl w:val="0"/>
          <w:numId w:val="1002"/>
        </w:numPr>
        <w:pStyle w:val="Compact"/>
      </w:pPr>
      <w:r>
        <w:t xml:space="preserve">Facilitated communication between stakeholders, including local councils and contractors, to streamline processes and reduce delays.</w:t>
      </w:r>
    </w:p>
    <w:p>
      <w:pPr>
        <w:numPr>
          <w:ilvl w:val="0"/>
          <w:numId w:val="1002"/>
        </w:numPr>
        <w:pStyle w:val="Compact"/>
      </w:pPr>
      <w:r>
        <w:t xml:space="preserve">Implemented risk management protocols that minimized project disruptions by 30% during the 2017-2018 construction season.</w:t>
      </w:r>
    </w:p>
    <w:p>
      <w:pPr>
        <w:numPr>
          <w:ilvl w:val="0"/>
          <w:numId w:val="1002"/>
        </w:numPr>
        <w:pStyle w:val="Compact"/>
      </w:pPr>
      <w:r>
        <w:t xml:space="preserve">Contributed to the development of a sustainability framework for urban projects, aligning with Melbourne’s goals for green infrastructure.</w:t>
      </w:r>
    </w:p>
    <w:bookmarkEnd w:id="23"/>
    <w:bookmarkStart w:id="24" w:name="customer-service-executive"/>
    <w:p>
      <w:pPr>
        <w:pStyle w:val="Heading3"/>
      </w:pPr>
      <w:r>
        <w:t xml:space="preserve">Customer Service Executive</w:t>
      </w:r>
    </w:p>
    <w:p>
      <w:pPr>
        <w:pStyle w:val="FirstParagraph"/>
      </w:pPr>
      <w:r>
        <w:rPr>
          <w:bCs/>
          <w:b/>
        </w:rPr>
        <w:t xml:space="preserve">BlueSky Retail Group</w:t>
      </w:r>
      <w:r>
        <w:t xml:space="preserve">, Melbourne, Victoria | March 2014 – May 2016</w:t>
      </w:r>
    </w:p>
    <w:p>
      <w:pPr>
        <w:numPr>
          <w:ilvl w:val="0"/>
          <w:numId w:val="1003"/>
        </w:numPr>
        <w:pStyle w:val="Compact"/>
      </w:pPr>
      <w:r>
        <w:t xml:space="preserve">Provided exceptional customer service to over 500 clients monthly, resulting in a 95% satisfaction rate in Australia Melbourne.</w:t>
      </w:r>
    </w:p>
    <w:p>
      <w:pPr>
        <w:numPr>
          <w:ilvl w:val="0"/>
          <w:numId w:val="1003"/>
        </w:numPr>
        <w:pStyle w:val="Compact"/>
      </w:pPr>
      <w:r>
        <w:t xml:space="preserve">Training new staff members on company protocols and customer engagement strategies, enhancing team performance by 20%.</w:t>
      </w:r>
    </w:p>
    <w:p>
      <w:pPr>
        <w:numPr>
          <w:ilvl w:val="0"/>
          <w:numId w:val="1003"/>
        </w:numPr>
        <w:pStyle w:val="Compact"/>
      </w:pPr>
      <w:r>
        <w:t xml:space="preserve">Identified and resolved recurring issues through process improvements, reducing average resolution time by 15%.</w:t>
      </w:r>
    </w:p>
    <w:p>
      <w:pPr>
        <w:numPr>
          <w:ilvl w:val="0"/>
          <w:numId w:val="1003"/>
        </w:numPr>
        <w:pStyle w:val="Compact"/>
      </w:pPr>
      <w:r>
        <w:t xml:space="preserve">Supported the launch of a loyalty program that increased repeat customers by 35% in the first six months.</w:t>
      </w:r>
    </w:p>
    <w:bookmarkEnd w:id="24"/>
    <w:bookmarkEnd w:id="25"/>
    <w:bookmarkStart w:id="28" w:name="education"/>
    <w:p>
      <w:pPr>
        <w:pStyle w:val="Heading2"/>
      </w:pPr>
      <w:r>
        <w:t xml:space="preserve">Education</w:t>
      </w:r>
    </w:p>
    <w:bookmarkStart w:id="26" w:name="bachelor-of-business-marketing"/>
    <w:p>
      <w:pPr>
        <w:pStyle w:val="Heading3"/>
      </w:pPr>
      <w:r>
        <w:t xml:space="preserve">Bachelor of Business (Marketing)</w:t>
      </w:r>
    </w:p>
    <w:p>
      <w:pPr>
        <w:pStyle w:val="FirstParagraph"/>
      </w:pPr>
      <w:r>
        <w:rPr>
          <w:bCs/>
          <w:b/>
        </w:rPr>
        <w:t xml:space="preserve">RMIT University</w:t>
      </w:r>
      <w:r>
        <w:t xml:space="preserve">, Melbourne, Victoria | Graduated: December 2013</w:t>
      </w:r>
    </w:p>
    <w:p>
      <w:pPr>
        <w:numPr>
          <w:ilvl w:val="0"/>
          <w:numId w:val="1004"/>
        </w:numPr>
        <w:pStyle w:val="Compact"/>
      </w:pPr>
      <w:r>
        <w:t xml:space="preserve">Relevant coursework: Digital Marketing, Consumer Behavior, Strategic Management.</w:t>
      </w:r>
    </w:p>
    <w:p>
      <w:pPr>
        <w:numPr>
          <w:ilvl w:val="0"/>
          <w:numId w:val="1004"/>
        </w:numPr>
        <w:pStyle w:val="Compact"/>
      </w:pPr>
      <w:r>
        <w:t xml:space="preserve">Received the Excellence in Marketing Award for a capstone project on brand positioning in Australia Melbourne.</w:t>
      </w:r>
    </w:p>
    <w:bookmarkEnd w:id="26"/>
    <w:bookmarkStart w:id="27" w:name="diploma-of-project-management"/>
    <w:p>
      <w:pPr>
        <w:pStyle w:val="Heading3"/>
      </w:pPr>
      <w:r>
        <w:t xml:space="preserve">Diploma of Project Management</w:t>
      </w:r>
    </w:p>
    <w:p>
      <w:pPr>
        <w:pStyle w:val="FirstParagraph"/>
      </w:pPr>
      <w:r>
        <w:rPr>
          <w:bCs/>
          <w:b/>
        </w:rPr>
        <w:t xml:space="preserve">Queensland Institute of Business and Technology (QIBT)</w:t>
      </w:r>
      <w:r>
        <w:t xml:space="preserve">, Brisbane, Queensland | Graduated: June 2015</w:t>
      </w:r>
    </w:p>
    <w:p>
      <w:pPr>
        <w:numPr>
          <w:ilvl w:val="0"/>
          <w:numId w:val="1005"/>
        </w:numPr>
        <w:pStyle w:val="Compact"/>
      </w:pPr>
      <w:r>
        <w:t xml:space="preserve">Focused on project lifecycle management, budgeting, and risk assessment.</w:t>
      </w:r>
    </w:p>
    <w:p>
      <w:pPr>
        <w:numPr>
          <w:ilvl w:val="0"/>
          <w:numId w:val="1005"/>
        </w:numPr>
        <w:pStyle w:val="Compact"/>
      </w:pPr>
      <w:r>
        <w:t xml:space="preserve">Completed a thesis on “Sustainable Construction Practices in Urban Australia,” highlighting opportunities for innovation in Melbourne.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SEO optimization, Google Analytics, MS Office Suite (Excel, PowerPoint), CRM software.</w:t>
      </w:r>
    </w:p>
    <w:p>
      <w:pPr>
        <w:numPr>
          <w:ilvl w:val="0"/>
          <w:numId w:val="1006"/>
        </w:numPr>
        <w:pStyle w:val="Compact"/>
      </w:pPr>
      <w:r>
        <w:rPr>
          <w:bCs/>
          <w:b/>
        </w:rPr>
        <w:t xml:space="preserve">Project Management:</w:t>
      </w:r>
      <w:r>
        <w:t xml:space="preserve"> </w:t>
      </w:r>
      <w:r>
        <w:t xml:space="preserve">Agile methodologies, Gantt charts, stakeholder communication.</w:t>
      </w:r>
    </w:p>
    <w:p>
      <w:pPr>
        <w:numPr>
          <w:ilvl w:val="0"/>
          <w:numId w:val="1006"/>
        </w:numPr>
        <w:pStyle w:val="Compact"/>
      </w:pPr>
      <w:r>
        <w:rPr>
          <w:bCs/>
          <w:b/>
        </w:rPr>
        <w:t xml:space="preserve">Communication:</w:t>
      </w:r>
      <w:r>
        <w:t xml:space="preserve"> </w:t>
      </w:r>
      <w:r>
        <w:t xml:space="preserve">Public speaking, negotiation, cross-cultural collaboration.</w:t>
      </w:r>
    </w:p>
    <w:p>
      <w:pPr>
        <w:numPr>
          <w:ilvl w:val="0"/>
          <w:numId w:val="1006"/>
        </w:numPr>
        <w:pStyle w:val="Compact"/>
      </w:pPr>
      <w:r>
        <w:rPr>
          <w:bCs/>
          <w:b/>
        </w:rPr>
        <w:t xml:space="preserve">Cultural Competence:</w:t>
      </w:r>
      <w:r>
        <w:t xml:space="preserve"> </w:t>
      </w:r>
      <w:r>
        <w:t xml:space="preserve">Understanding of Australian workplace etiquette and diversity in Melbourne’s multicultural environment.</w:t>
      </w:r>
    </w:p>
    <w:bookmarkEnd w:id="29"/>
    <w:bookmarkStart w:id="30" w:name="certifications"/>
    <w:p>
      <w:pPr>
        <w:pStyle w:val="Heading2"/>
      </w:pPr>
      <w:r>
        <w:t xml:space="preserve">Certifications</w:t>
      </w:r>
    </w:p>
    <w:p>
      <w:pPr>
        <w:numPr>
          <w:ilvl w:val="0"/>
          <w:numId w:val="1007"/>
        </w:numPr>
        <w:pStyle w:val="Compact"/>
      </w:pPr>
      <w:r>
        <w:rPr>
          <w:bCs/>
          <w:b/>
        </w:rPr>
        <w:t xml:space="preserve">PMP Certification (Project Management Professional)</w:t>
      </w:r>
      <w:r>
        <w:t xml:space="preserve"> </w:t>
      </w:r>
      <w:r>
        <w:t xml:space="preserve">– Project Management Institute, 2017.</w:t>
      </w:r>
    </w:p>
    <w:p>
      <w:pPr>
        <w:numPr>
          <w:ilvl w:val="0"/>
          <w:numId w:val="1007"/>
        </w:numPr>
        <w:pStyle w:val="Compact"/>
      </w:pPr>
      <w:r>
        <w:rPr>
          <w:bCs/>
          <w:b/>
        </w:rPr>
        <w:t xml:space="preserve">Google Analytics Certification</w:t>
      </w:r>
      <w:r>
        <w:t xml:space="preserve"> </w:t>
      </w:r>
      <w:r>
        <w:t xml:space="preserve">– Google, 2019.</w:t>
      </w:r>
    </w:p>
    <w:p>
      <w:pPr>
        <w:numPr>
          <w:ilvl w:val="0"/>
          <w:numId w:val="1007"/>
        </w:numPr>
        <w:pStyle w:val="Compact"/>
      </w:pPr>
      <w:r>
        <w:rPr>
          <w:bCs/>
          <w:b/>
        </w:rPr>
        <w:t xml:space="preserve">Australian Workplace Safety Training</w:t>
      </w:r>
      <w:r>
        <w:t xml:space="preserve"> </w:t>
      </w:r>
      <w:r>
        <w:t xml:space="preserve">– SafeWork Victoria,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Australian Marketing Institute (AMI)</w:t>
      </w:r>
      <w:r>
        <w:t xml:space="preserve"> </w:t>
      </w:r>
      <w:r>
        <w:t xml:space="preserve">– Member since 2018.</w:t>
      </w:r>
    </w:p>
    <w:p>
      <w:pPr>
        <w:numPr>
          <w:ilvl w:val="0"/>
          <w:numId w:val="1008"/>
        </w:numPr>
        <w:pStyle w:val="Compact"/>
      </w:pPr>
      <w:r>
        <w:rPr>
          <w:bCs/>
          <w:b/>
        </w:rPr>
        <w:t xml:space="preserve">Melbourne Business Network</w:t>
      </w:r>
      <w:r>
        <w:t xml:space="preserve"> </w:t>
      </w:r>
      <w:r>
        <w:t xml:space="preserve">– Active participant in local events and workshops.</w:t>
      </w:r>
    </w:p>
    <w:bookmarkEnd w:id="31"/>
    <w:bookmarkStart w:id="32" w:name="references"/>
    <w:p>
      <w:pPr>
        <w:pStyle w:val="Heading2"/>
      </w:pPr>
      <w:r>
        <w:t xml:space="preserve">References</w:t>
      </w:r>
    </w:p>
    <w:p>
      <w:pPr>
        <w:pStyle w:val="FirstParagraph"/>
      </w:pPr>
      <w:r>
        <w:t xml:space="preserve">Available upon request. References from previous employers in Australia Melbourne, including [Name], [Title], Australian Marketing Solutions, and [Name], [Title], Urban Developments Pty Ltd.</w:t>
      </w:r>
    </w:p>
    <w:p>
      <w:pPr>
        <w:pStyle w:val="BodyText"/>
      </w:pPr>
      <w:r>
        <w:rPr>
          <w:bCs/>
          <w:b/>
        </w:rPr>
        <w:t xml:space="preserve">Note:</w:t>
      </w:r>
      <w:r>
        <w:t xml:space="preserve"> </w:t>
      </w:r>
      <w:r>
        <w:t xml:space="preserve">This resume is tailored for professionals seeking opportunities in Australia Melbourne. Mason’s experience and skills are aligned with the demands of the Australian job market, emphasizing adaptability, innovation, and a commitment to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Australia Melbourne</dc:title>
  <dc:creator/>
  <dc:language>en</dc:language>
  <cp:keywords/>
  <dcterms:created xsi:type="dcterms:W3CDTF">2026-07-21T03:56:34Z</dcterms:created>
  <dcterms:modified xsi:type="dcterms:W3CDTF">2026-07-21T03:56:34Z</dcterms:modified>
</cp:coreProperties>
</file>

<file path=docProps/custom.xml><?xml version="1.0" encoding="utf-8"?>
<Properties xmlns="http://schemas.openxmlformats.org/officeDocument/2006/custom-properties" xmlns:vt="http://schemas.openxmlformats.org/officeDocument/2006/docPropsVTypes"/>
</file>