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Mason's</w:t>
      </w:r>
      <w:r>
        <w:t xml:space="preserve"> </w:t>
      </w:r>
      <w:r>
        <w:t xml:space="preserve">Resume</w:t>
      </w:r>
      <w:r>
        <w:t xml:space="preserve"> </w:t>
      </w:r>
      <w:r>
        <w:t xml:space="preserve">-</w:t>
      </w:r>
      <w:r>
        <w:t xml:space="preserve"> </w:t>
      </w:r>
      <w:r>
        <w:t xml:space="preserve">Bangladesh</w:t>
      </w:r>
      <w:r>
        <w:t xml:space="preserve"> </w:t>
      </w:r>
      <w:r>
        <w:t xml:space="preserve">Dhaka</w:t>
      </w:r>
    </w:p>
    <w:bookmarkStart w:id="31" w:name="masons-resume"/>
    <w:p>
      <w:pPr>
        <w:pStyle w:val="Heading1"/>
      </w:pPr>
      <w:r>
        <w:t xml:space="preserve">Mason's Resume</w:t>
      </w:r>
    </w:p>
    <w:p>
      <w:pPr>
        <w:pStyle w:val="FirstParagraph"/>
      </w:pPr>
      <w:r>
        <w:rPr>
          <w:bCs/>
          <w:b/>
        </w:rPr>
        <w:t xml:space="preserve">Location:</w:t>
      </w:r>
      <w:r>
        <w:t xml:space="preserve"> </w:t>
      </w:r>
      <w:r>
        <w:t xml:space="preserve">Bangladesh Dhaka |</w:t>
      </w:r>
      <w:r>
        <w:t xml:space="preserve"> </w:t>
      </w:r>
      <w:r>
        <w:rPr>
          <w:bCs/>
          <w:b/>
        </w:rPr>
        <w:t xml:space="preserve">Contact:</w:t>
      </w:r>
      <w:r>
        <w:t xml:space="preserve"> </w:t>
      </w:r>
      <w:r>
        <w:t xml:space="preserve">mason@example.com |</w:t>
      </w:r>
      <w:r>
        <w:t xml:space="preserve"> </w:t>
      </w:r>
      <w:r>
        <w:rPr>
          <w:bCs/>
          <w:b/>
        </w:rPr>
        <w:t xml:space="preserve">Phone:</w:t>
      </w:r>
      <w:r>
        <w:t xml:space="preserve"> </w:t>
      </w:r>
      <w:r>
        <w:t xml:space="preserve">+880-123-456-7890</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Mason is a highly motivated and experienced professional with a strong background in construction management, infrastructure development, and urban planning. With over 10 years of expertise in delivering high-quality projects across diverse industries, Mason has consistently demonstrated the ability to lead teams, manage resources efficiently, and meet project objectives on time and within budget. As an expert in the field of masonry and construction, Mason’s career has been deeply rooted in Bangladesh Dhaka’s dynamic environment, where he has contributed to key urban development initiatives. His commitment to excellence and innovation makes him a valuable asset for any organization seeking to thrive in the rapidly growing construction sector of Bangladesh Dhaka.</w:t>
      </w:r>
    </w:p>
    <w:bookmarkEnd w:id="20"/>
    <w:bookmarkStart w:id="21" w:name="education"/>
    <w:p>
      <w:pPr>
        <w:pStyle w:val="Heading2"/>
      </w:pPr>
      <w:r>
        <w:t xml:space="preserve">Education</w:t>
      </w:r>
    </w:p>
    <w:p>
      <w:pPr>
        <w:numPr>
          <w:ilvl w:val="0"/>
          <w:numId w:val="1001"/>
        </w:numPr>
        <w:pStyle w:val="Compact"/>
      </w:pPr>
      <w:r>
        <w:rPr>
          <w:bCs/>
          <w:b/>
        </w:rPr>
        <w:t xml:space="preserve">Bachelor of Engineering (Civil Engineering)</w:t>
      </w:r>
      <w:r>
        <w:t xml:space="preserve"> </w:t>
      </w:r>
      <w:r>
        <w:t xml:space="preserve">- University of Dhaka, Bangladesh | Graduated: 2010</w:t>
      </w:r>
    </w:p>
    <w:p>
      <w:pPr>
        <w:numPr>
          <w:ilvl w:val="0"/>
          <w:numId w:val="1001"/>
        </w:numPr>
        <w:pStyle w:val="Compact"/>
      </w:pPr>
      <w:r>
        <w:rPr>
          <w:bCs/>
          <w:b/>
        </w:rPr>
        <w:t xml:space="preserve">Master of Science in Construction Management</w:t>
      </w:r>
      <w:r>
        <w:t xml:space="preserve"> </w:t>
      </w:r>
      <w:r>
        <w:t xml:space="preserve">- International University of Business Agriculture and Technology (IUBAT), Bangladesh | Graduated: 2015</w:t>
      </w:r>
    </w:p>
    <w:p>
      <w:pPr>
        <w:numPr>
          <w:ilvl w:val="0"/>
          <w:numId w:val="1001"/>
        </w:numPr>
        <w:pStyle w:val="Compact"/>
      </w:pPr>
      <w:r>
        <w:rPr>
          <w:bCs/>
          <w:b/>
        </w:rPr>
        <w:t xml:space="preserve">Certification in Sustainable Construction Practices</w:t>
      </w:r>
      <w:r>
        <w:t xml:space="preserve"> </w:t>
      </w:r>
      <w:r>
        <w:t xml:space="preserve">- Bangladesh Green Building Council, 2018</w:t>
      </w:r>
    </w:p>
    <w:bookmarkEnd w:id="21"/>
    <w:bookmarkStart w:id="25" w:name="professional-experience"/>
    <w:p>
      <w:pPr>
        <w:pStyle w:val="Heading2"/>
      </w:pPr>
      <w:r>
        <w:t xml:space="preserve">Professional Experience</w:t>
      </w:r>
    </w:p>
    <w:bookmarkStart w:id="22" w:name="X2552c8a39ab3407c4885dd2bf8f26da77cae42e"/>
    <w:p>
      <w:pPr>
        <w:pStyle w:val="Heading3"/>
      </w:pPr>
      <w:r>
        <w:rPr>
          <w:bCs/>
          <w:b/>
        </w:rPr>
        <w:t xml:space="preserve">Project Engineer – Mason Construction Solutions Ltd.</w:t>
      </w:r>
    </w:p>
    <w:p>
      <w:pPr>
        <w:pStyle w:val="FirstParagraph"/>
      </w:pPr>
      <w:r>
        <w:rPr>
          <w:iCs/>
          <w:i/>
        </w:rPr>
        <w:t xml:space="preserve">Dhaka, Bangladesh | January 2018 – Present</w:t>
      </w:r>
    </w:p>
    <w:p>
      <w:pPr>
        <w:numPr>
          <w:ilvl w:val="0"/>
          <w:numId w:val="1002"/>
        </w:numPr>
        <w:pStyle w:val="Compact"/>
      </w:pPr>
      <w:r>
        <w:t xml:space="preserve">Overseeing the design, execution, and completion of multiple residential and commercial projects across Bangladesh Dhaka, ensuring adherence to safety standards and client requirements.</w:t>
      </w:r>
    </w:p>
    <w:p>
      <w:pPr>
        <w:numPr>
          <w:ilvl w:val="0"/>
          <w:numId w:val="1002"/>
        </w:numPr>
        <w:pStyle w:val="Compact"/>
      </w:pPr>
      <w:r>
        <w:t xml:space="preserve">Collaborating with local authorities and stakeholders to navigate regulatory frameworks in Bangladesh Dhaka, facilitating smooth project approvals and compliance.</w:t>
      </w:r>
    </w:p>
    <w:p>
      <w:pPr>
        <w:numPr>
          <w:ilvl w:val="0"/>
          <w:numId w:val="1002"/>
        </w:numPr>
        <w:pStyle w:val="Compact"/>
      </w:pPr>
      <w:r>
        <w:t xml:space="preserve">Implementing innovative masonry techniques that reduced construction costs by 15% while maintaining structural integrity, contributing to the company’s reputation as a leader in Bangladesh Dhaka’s construction sector.</w:t>
      </w:r>
    </w:p>
    <w:p>
      <w:pPr>
        <w:numPr>
          <w:ilvl w:val="0"/>
          <w:numId w:val="1002"/>
        </w:numPr>
        <w:pStyle w:val="Compact"/>
      </w:pPr>
      <w:r>
        <w:t xml:space="preserve">Managing cross-functional teams of 20+ professionals, fostering a culture of collaboration and efficiency tailored to the unique challenges of Bangladesh Dhaka’s infrastructure landscape.</w:t>
      </w:r>
    </w:p>
    <w:bookmarkEnd w:id="22"/>
    <w:bookmarkStart w:id="23" w:name="site-supervisor-dhanmondi-builders-ltd."/>
    <w:p>
      <w:pPr>
        <w:pStyle w:val="Heading3"/>
      </w:pPr>
      <w:r>
        <w:rPr>
          <w:bCs/>
          <w:b/>
        </w:rPr>
        <w:t xml:space="preserve">Site Supervisor – Dhanmondi Builders Ltd.</w:t>
      </w:r>
    </w:p>
    <w:p>
      <w:pPr>
        <w:pStyle w:val="FirstParagraph"/>
      </w:pPr>
      <w:r>
        <w:rPr>
          <w:iCs/>
          <w:i/>
        </w:rPr>
        <w:t xml:space="preserve">Dhaka, Bangladesh | June 2014 – December 2017</w:t>
      </w:r>
    </w:p>
    <w:p>
      <w:pPr>
        <w:numPr>
          <w:ilvl w:val="0"/>
          <w:numId w:val="1003"/>
        </w:numPr>
        <w:pStyle w:val="Compact"/>
      </w:pPr>
      <w:r>
        <w:t xml:space="preserve">Supervising the construction of a 50-story residential complex in Dhaka, which became one of the most iconic landmarks in Bangladesh Dhaka.</w:t>
      </w:r>
    </w:p>
    <w:p>
      <w:pPr>
        <w:numPr>
          <w:ilvl w:val="0"/>
          <w:numId w:val="1003"/>
        </w:numPr>
        <w:pStyle w:val="Compact"/>
      </w:pPr>
      <w:r>
        <w:t xml:space="preserve">Ensuring adherence to international safety standards while addressing local challenges such as monsoon weather and urban congestion in Bangladesh Dhaka.</w:t>
      </w:r>
    </w:p>
    <w:p>
      <w:pPr>
        <w:numPr>
          <w:ilvl w:val="0"/>
          <w:numId w:val="1003"/>
        </w:numPr>
        <w:pStyle w:val="Compact"/>
      </w:pPr>
      <w:r>
        <w:t xml:space="preserve">Training junior staff on advanced masonry techniques and sustainable building practices, directly improving project quality and team performance.</w:t>
      </w:r>
    </w:p>
    <w:bookmarkEnd w:id="23"/>
    <w:bookmarkStart w:id="24" w:name="X54bafffc378e5f9072dab024c7af3cb882f60ab"/>
    <w:p>
      <w:pPr>
        <w:pStyle w:val="Heading3"/>
      </w:pPr>
      <w:r>
        <w:rPr>
          <w:bCs/>
          <w:b/>
        </w:rPr>
        <w:t xml:space="preserve">Junior Engineer – Rajdhani Construction Co.</w:t>
      </w:r>
    </w:p>
    <w:p>
      <w:pPr>
        <w:pStyle w:val="FirstParagraph"/>
      </w:pPr>
      <w:r>
        <w:rPr>
          <w:iCs/>
          <w:i/>
        </w:rPr>
        <w:t xml:space="preserve">Dhaka, Bangladesh | July 2010 – May 2014</w:t>
      </w:r>
    </w:p>
    <w:p>
      <w:pPr>
        <w:numPr>
          <w:ilvl w:val="0"/>
          <w:numId w:val="1004"/>
        </w:numPr>
        <w:pStyle w:val="Compact"/>
      </w:pPr>
      <w:r>
        <w:t xml:space="preserve">Assisting in the construction of critical infrastructure projects, including road networks and drainage systems in Bangladesh Dhaka’s expanding urban areas.</w:t>
      </w:r>
    </w:p>
    <w:p>
      <w:pPr>
        <w:numPr>
          <w:ilvl w:val="0"/>
          <w:numId w:val="1004"/>
        </w:numPr>
        <w:pStyle w:val="Compact"/>
      </w:pPr>
      <w:r>
        <w:t xml:space="preserve">Conducting site inspections and quality control checks to ensure compliance with national building codes and client specifications.</w:t>
      </w:r>
    </w:p>
    <w:p>
      <w:pPr>
        <w:numPr>
          <w:ilvl w:val="0"/>
          <w:numId w:val="1004"/>
        </w:numPr>
        <w:pStyle w:val="Compact"/>
      </w:pPr>
      <w:r>
        <w:t xml:space="preserve">Contributing to the development of cost-effective solutions for large-scale projects in Bangladesh Dhaka, where resource optimization is crucial.</w:t>
      </w:r>
    </w:p>
    <w:bookmarkEnd w:id="24"/>
    <w:bookmarkEnd w:id="25"/>
    <w:bookmarkStart w:id="26" w:name="key-skills"/>
    <w:p>
      <w:pPr>
        <w:pStyle w:val="Heading2"/>
      </w:pPr>
      <w:r>
        <w:t xml:space="preserve">Key Skills</w:t>
      </w:r>
    </w:p>
    <w:p>
      <w:pPr>
        <w:numPr>
          <w:ilvl w:val="0"/>
          <w:numId w:val="1005"/>
        </w:numPr>
        <w:pStyle w:val="Compact"/>
      </w:pPr>
      <w:r>
        <w:rPr>
          <w:bCs/>
          <w:b/>
        </w:rPr>
        <w:t xml:space="preserve">Technical Proficiency:</w:t>
      </w:r>
      <w:r>
        <w:t xml:space="preserve"> </w:t>
      </w:r>
      <w:r>
        <w:t xml:space="preserve">AutoCAD, Revit, SAP2000, and Microsoft Project for design and project management.</w:t>
      </w:r>
    </w:p>
    <w:p>
      <w:pPr>
        <w:numPr>
          <w:ilvl w:val="0"/>
          <w:numId w:val="1005"/>
        </w:numPr>
        <w:pStyle w:val="Compact"/>
      </w:pPr>
      <w:r>
        <w:rPr>
          <w:bCs/>
          <w:b/>
        </w:rPr>
        <w:t xml:space="preserve">Masonry Expertise:</w:t>
      </w:r>
      <w:r>
        <w:t xml:space="preserve"> </w:t>
      </w:r>
      <w:r>
        <w:t xml:space="preserve">Mastery of traditional and modern masonry techniques tailored to Bangladesh Dhaka’s climate and material availability.</w:t>
      </w:r>
    </w:p>
    <w:p>
      <w:pPr>
        <w:numPr>
          <w:ilvl w:val="0"/>
          <w:numId w:val="1005"/>
        </w:numPr>
        <w:pStyle w:val="Compact"/>
      </w:pPr>
      <w:r>
        <w:rPr>
          <w:bCs/>
          <w:b/>
        </w:rPr>
        <w:t xml:space="preserve">Project Management:</w:t>
      </w:r>
      <w:r>
        <w:t xml:space="preserve"> </w:t>
      </w:r>
      <w:r>
        <w:t xml:space="preserve">Proven ability to manage timelines, budgets, and resources across complex projects in Bangladesh Dhaka’s competitive market.</w:t>
      </w:r>
    </w:p>
    <w:p>
      <w:pPr>
        <w:numPr>
          <w:ilvl w:val="0"/>
          <w:numId w:val="1005"/>
        </w:numPr>
        <w:pStyle w:val="Compact"/>
      </w:pPr>
      <w:r>
        <w:rPr>
          <w:bCs/>
          <w:b/>
        </w:rPr>
        <w:t xml:space="preserve">Leadership &amp; Communication:</w:t>
      </w:r>
      <w:r>
        <w:t xml:space="preserve"> </w:t>
      </w:r>
      <w:r>
        <w:t xml:space="preserve">Strong interpersonal skills to lead diverse teams and communicate effectively with clients, contractors, and local authorities in Bangladesh Dhaka.</w:t>
      </w:r>
    </w:p>
    <w:p>
      <w:pPr>
        <w:numPr>
          <w:ilvl w:val="0"/>
          <w:numId w:val="1005"/>
        </w:numPr>
        <w:pStyle w:val="Compact"/>
      </w:pPr>
      <w:r>
        <w:rPr>
          <w:bCs/>
          <w:b/>
        </w:rPr>
        <w:t xml:space="preserve">Sustainability:</w:t>
      </w:r>
      <w:r>
        <w:t xml:space="preserve"> </w:t>
      </w:r>
      <w:r>
        <w:t xml:space="preserve">Knowledge of green building practices and energy-efficient construction methods relevant to Bangladesh Dhaka’s environmental goals.</w:t>
      </w:r>
    </w:p>
    <w:bookmarkEnd w:id="26"/>
    <w:bookmarkStart w:id="27" w:name="certifications"/>
    <w:p>
      <w:pPr>
        <w:pStyle w:val="Heading2"/>
      </w:pPr>
      <w:r>
        <w:t xml:space="preserve">Certifications</w:t>
      </w:r>
    </w:p>
    <w:p>
      <w:pPr>
        <w:numPr>
          <w:ilvl w:val="0"/>
          <w:numId w:val="1006"/>
        </w:numPr>
        <w:pStyle w:val="Compact"/>
      </w:pPr>
      <w:r>
        <w:rPr>
          <w:bCs/>
          <w:b/>
        </w:rPr>
        <w:t xml:space="preserve">Certified Construction Manager (CCM)</w:t>
      </w:r>
      <w:r>
        <w:t xml:space="preserve"> </w:t>
      </w:r>
      <w:r>
        <w:t xml:space="preserve">– American Institute of Constructors (AIC), 2016</w:t>
      </w:r>
    </w:p>
    <w:p>
      <w:pPr>
        <w:numPr>
          <w:ilvl w:val="0"/>
          <w:numId w:val="1006"/>
        </w:numPr>
        <w:pStyle w:val="Compact"/>
      </w:pPr>
      <w:r>
        <w:rPr>
          <w:bCs/>
          <w:b/>
        </w:rPr>
        <w:t xml:space="preserve">OSHA 30-Hour General Industry Certification</w:t>
      </w:r>
      <w:r>
        <w:t xml:space="preserve"> </w:t>
      </w:r>
      <w:r>
        <w:t xml:space="preserve">– United States Department of Labor, 2017</w:t>
      </w:r>
    </w:p>
    <w:p>
      <w:pPr>
        <w:numPr>
          <w:ilvl w:val="0"/>
          <w:numId w:val="1006"/>
        </w:numPr>
        <w:pStyle w:val="Compact"/>
      </w:pPr>
      <w:r>
        <w:rPr>
          <w:bCs/>
          <w:b/>
        </w:rPr>
        <w:t xml:space="preserve">Bangladesh National Building Code Compliance Training</w:t>
      </w:r>
      <w:r>
        <w:t xml:space="preserve"> </w:t>
      </w:r>
      <w:r>
        <w:t xml:space="preserve">– Bangladesh Association of Consulting Engineers (BACE), 2019</w:t>
      </w:r>
    </w:p>
    <w:bookmarkEnd w:id="27"/>
    <w:bookmarkStart w:id="28" w:name="professional-affiliations"/>
    <w:p>
      <w:pPr>
        <w:pStyle w:val="Heading2"/>
      </w:pPr>
      <w:r>
        <w:t xml:space="preserve">Professional Affiliations</w:t>
      </w:r>
    </w:p>
    <w:p>
      <w:pPr>
        <w:numPr>
          <w:ilvl w:val="0"/>
          <w:numId w:val="1007"/>
        </w:numPr>
        <w:pStyle w:val="Compact"/>
      </w:pPr>
      <w:r>
        <w:t xml:space="preserve">Member, Bangladesh Society of Engineers (BSE)</w:t>
      </w:r>
    </w:p>
    <w:p>
      <w:pPr>
        <w:numPr>
          <w:ilvl w:val="0"/>
          <w:numId w:val="1007"/>
        </w:numPr>
        <w:pStyle w:val="Compact"/>
      </w:pPr>
      <w:r>
        <w:t xml:space="preserve">Member, Dhaka Chamber of Commerce and Industry (DCCI)</w:t>
      </w:r>
    </w:p>
    <w:p>
      <w:pPr>
        <w:numPr>
          <w:ilvl w:val="0"/>
          <w:numId w:val="1007"/>
        </w:numPr>
        <w:pStyle w:val="Compact"/>
      </w:pPr>
      <w:r>
        <w:t xml:space="preserve">Volunteer, Dhaka Urban Development Project – Supporting local infrastructure initiatives in Bangladesh Dhaka.</w:t>
      </w:r>
    </w:p>
    <w:bookmarkEnd w:id="28"/>
    <w:bookmarkStart w:id="29" w:name="projects-in-bangladesh-dhaka"/>
    <w:p>
      <w:pPr>
        <w:pStyle w:val="Heading2"/>
      </w:pPr>
      <w:r>
        <w:t xml:space="preserve">Projects in Bangladesh Dhaka</w:t>
      </w:r>
    </w:p>
    <w:p>
      <w:pPr>
        <w:numPr>
          <w:ilvl w:val="0"/>
          <w:numId w:val="1008"/>
        </w:numPr>
        <w:pStyle w:val="Compact"/>
      </w:pPr>
      <w:r>
        <w:rPr>
          <w:bCs/>
          <w:b/>
        </w:rPr>
        <w:t xml:space="preserve">Dhaka Metro Rail Expansion Project (Phase II):</w:t>
      </w:r>
      <w:r>
        <w:t xml:space="preserve"> </w:t>
      </w:r>
      <w:r>
        <w:t xml:space="preserve">Led the masonry work for elevated stations, ensuring alignment with the city’s long-term transportation vision.</w:t>
      </w:r>
    </w:p>
    <w:p>
      <w:pPr>
        <w:numPr>
          <w:ilvl w:val="0"/>
          <w:numId w:val="1008"/>
        </w:numPr>
        <w:pStyle w:val="Compact"/>
      </w:pPr>
      <w:r>
        <w:rPr>
          <w:bCs/>
          <w:b/>
        </w:rPr>
        <w:t xml:space="preserve">Kurmitola Green Housing Complex:</w:t>
      </w:r>
      <w:r>
        <w:t xml:space="preserve"> </w:t>
      </w:r>
      <w:r>
        <w:t xml:space="preserve">Oversaw the construction of a 200-unit residential complex using eco-friendly materials, addressing housing demand in Bangladesh Dhaka.</w:t>
      </w:r>
    </w:p>
    <w:p>
      <w:pPr>
        <w:numPr>
          <w:ilvl w:val="0"/>
          <w:numId w:val="1008"/>
        </w:numPr>
        <w:pStyle w:val="Compact"/>
      </w:pPr>
      <w:r>
        <w:rPr>
          <w:bCs/>
          <w:b/>
        </w:rPr>
        <w:t xml:space="preserve">Bangladesh National Museum Renovation:</w:t>
      </w:r>
      <w:r>
        <w:t xml:space="preserve"> </w:t>
      </w:r>
      <w:r>
        <w:t xml:space="preserve">Managed the restoration of historical structures while preserving cultural heritage in Dhaka.</w:t>
      </w:r>
    </w:p>
    <w:bookmarkEnd w:id="29"/>
    <w:bookmarkStart w:id="30" w:name="references"/>
    <w:p>
      <w:pPr>
        <w:pStyle w:val="Heading2"/>
      </w:pPr>
      <w:r>
        <w:t xml:space="preserve">References</w:t>
      </w:r>
    </w:p>
    <w:p>
      <w:pPr>
        <w:pStyle w:val="FirstParagraph"/>
      </w:pPr>
      <w:r>
        <w:t xml:space="preserve">Available upon request. References include current and former colleagues, clients, and local authorities in Bangladesh Dhaka who can attest to Mason’s professional integrity and expertise.</w:t>
      </w:r>
    </w:p>
    <w:p>
      <w:r>
        <w:pict>
          <v:rect style="width:0;height:1.5pt" o:hralign="center" o:hrstd="t" o:hr="t"/>
        </w:pict>
      </w:r>
    </w:p>
    <w:p>
      <w:pPr>
        <w:pStyle w:val="FirstParagraph"/>
      </w:pPr>
      <w:r>
        <w:t xml:space="preserve">Resume | Mason | Bangladesh Dhaka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Mason's Resume - Bangladesh Dhaka</dc:title>
  <dc:creator/>
  <dc:language>en</dc:language>
  <cp:keywords/>
  <dcterms:created xsi:type="dcterms:W3CDTF">2026-07-23T11:38:38Z</dcterms:created>
  <dcterms:modified xsi:type="dcterms:W3CDTF">2026-07-23T11:38:38Z</dcterms:modified>
</cp:coreProperties>
</file>

<file path=docProps/custom.xml><?xml version="1.0" encoding="utf-8"?>
<Properties xmlns="http://schemas.openxmlformats.org/officeDocument/2006/custom-properties" xmlns:vt="http://schemas.openxmlformats.org/officeDocument/2006/docPropsVTypes"/>
</file>