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Mason</w:t>
      </w:r>
    </w:p>
    <w:bookmarkStart w:id="33" w:name="masons-resume"/>
    <w:p>
      <w:pPr>
        <w:pStyle w:val="Heading1"/>
      </w:pPr>
      <w:r>
        <w:t xml:space="preserve">Mason's Resume</w:t>
      </w:r>
    </w:p>
    <w:bookmarkStart w:id="21" w:name="personal-info"/>
    <w:bookmarkStart w:id="20" w:name="personal-information"/>
    <w:p>
      <w:pPr>
        <w:pStyle w:val="Heading2"/>
      </w:pPr>
      <w:r>
        <w:t xml:space="preserve">Personal Information</w:t>
      </w:r>
    </w:p>
    <w:p>
      <w:pPr>
        <w:pStyle w:val="FirstParagraph"/>
      </w:pPr>
      <w:r>
        <w:rPr>
          <w:bCs/>
          <w:b/>
        </w:rPr>
        <w:t xml:space="preserve">Name:</w:t>
      </w:r>
      <w:r>
        <w:t xml:space="preserve"> </w:t>
      </w:r>
      <w:r>
        <w:t xml:space="preserve">Mason</w:t>
      </w:r>
    </w:p>
    <w:p>
      <w:pPr>
        <w:pStyle w:val="BodyText"/>
      </w:pPr>
      <w:r>
        <w:rPr>
          <w:bCs/>
          <w:b/>
        </w:rPr>
        <w:t xml:space="preserve">Address:</w:t>
      </w:r>
      <w:r>
        <w:t xml:space="preserve"> </w:t>
      </w:r>
      <w:r>
        <w:t xml:space="preserve">Carrera 7 No. 98-45, Bogotá, Colombia</w:t>
      </w:r>
    </w:p>
    <w:p>
      <w:pPr>
        <w:pStyle w:val="BodyText"/>
      </w:pPr>
      <w:r>
        <w:rPr>
          <w:bCs/>
          <w:b/>
        </w:rPr>
        <w:t xml:space="preserve">Email:</w:t>
      </w:r>
      <w:r>
        <w:t xml:space="preserve"> </w:t>
      </w:r>
      <w:r>
        <w:t xml:space="preserve">mason.resume@example.com</w:t>
      </w:r>
    </w:p>
    <w:p>
      <w:pPr>
        <w:pStyle w:val="BodyText"/>
      </w:pPr>
      <w:r>
        <w:rPr>
          <w:bCs/>
          <w:b/>
        </w:rPr>
        <w:t xml:space="preserve">Phone:</w:t>
      </w:r>
      <w:r>
        <w:t xml:space="preserve"> </w:t>
      </w:r>
      <w:r>
        <w:t xml:space="preserve">+57 310 1234567</w:t>
      </w:r>
    </w:p>
    <w:p>
      <w:pPr>
        <w:pStyle w:val="BodyText"/>
      </w:pPr>
      <w:r>
        <w:rPr>
          <w:bCs/>
          <w:b/>
        </w:rPr>
        <w:t xml:space="preserve">LinkedIn:</w:t>
      </w:r>
      <w:r>
        <w:t xml:space="preserve"> </w:t>
      </w:r>
      <w:r>
        <w:t xml:space="preserve">linkedin.com/in/mason-cv</w:t>
      </w:r>
    </w:p>
    <w:bookmarkEnd w:id="20"/>
    <w:bookmarkEnd w:id="21"/>
    <w:bookmarkStart w:id="22" w:name="professional-summary"/>
    <w:p>
      <w:pPr>
        <w:pStyle w:val="Heading2"/>
      </w:pPr>
      <w:r>
        <w:t xml:space="preserve">Professional Summary</w:t>
      </w:r>
    </w:p>
    <w:p>
      <w:pPr>
        <w:pStyle w:val="FirstParagraph"/>
      </w:pPr>
      <w:r>
        <w:t xml:space="preserve">Mason is a highly motivated and results-driven professional with a proven track record in [specific field, e.g., project management, marketing, or technology]. With over [X years] of experience in the dynamic business environment of Colombia Bogotá, Mason has developed a deep understanding of local market trends, cultural nuances, and industry-specific challenges. This expertise enables Mason to deliver impactful solutions tailored to the unique needs of clients and organizations in Bogotá. A strong advocate for innovation and efficiency, Mason consistently leverages both technical skills and interpersonal acumen to drive success. Whether navigating the complexities of international business in Colombia or collaborating with local teams, Mason’s resume reflects a commitment to excellence, adaptability, and a passion for contributing to the growth of Bogotá’s economy.</w:t>
      </w:r>
    </w:p>
    <w:bookmarkEnd w:id="22"/>
    <w:bookmarkStart w:id="26" w:name="work-experience"/>
    <w:p>
      <w:pPr>
        <w:pStyle w:val="Heading2"/>
      </w:pPr>
      <w:r>
        <w:t xml:space="preserve">Work Experience</w:t>
      </w:r>
    </w:p>
    <w:bookmarkStart w:id="23" w:name="X2ca3d425533efd474f035aa107b99e1bb493630"/>
    <w:p>
      <w:pPr>
        <w:pStyle w:val="Heading3"/>
      </w:pPr>
      <w:r>
        <w:t xml:space="preserve">Project Manager - TechNova Solutions, Bogotá</w:t>
      </w:r>
    </w:p>
    <w:p>
      <w:pPr>
        <w:pStyle w:val="FirstParagraph"/>
      </w:pPr>
      <w:r>
        <w:rPr>
          <w:iCs/>
          <w:i/>
        </w:rPr>
        <w:t xml:space="preserve">January 2019 – Present</w:t>
      </w:r>
    </w:p>
    <w:p>
      <w:pPr>
        <w:numPr>
          <w:ilvl w:val="0"/>
          <w:numId w:val="1001"/>
        </w:numPr>
        <w:pStyle w:val="Compact"/>
      </w:pPr>
      <w:r>
        <w:t xml:space="preserve">Directed cross-functional teams to deliver technology projects for clients in Colombia Bogotá, ensuring timely completion and adherence to budget constraints.</w:t>
      </w:r>
    </w:p>
    <w:p>
      <w:pPr>
        <w:numPr>
          <w:ilvl w:val="0"/>
          <w:numId w:val="1001"/>
        </w:numPr>
        <w:pStyle w:val="Compact"/>
      </w:pPr>
      <w:r>
        <w:t xml:space="preserve">Collaborated with local stakeholders in Bogotá to align project goals with the city’s digital transformation initiatives, enhancing operational efficiency for government and private sector clients.</w:t>
      </w:r>
    </w:p>
    <w:p>
      <w:pPr>
        <w:numPr>
          <w:ilvl w:val="0"/>
          <w:numId w:val="1001"/>
        </w:numPr>
        <w:pStyle w:val="Compact"/>
      </w:pPr>
      <w:r>
        <w:t xml:space="preserve">Implemented agile methodologies that improved project delivery time by 25% and client satisfaction scores by 30% in Bogotá-based projects.</w:t>
      </w:r>
    </w:p>
    <w:p>
      <w:pPr>
        <w:numPr>
          <w:ilvl w:val="0"/>
          <w:numId w:val="1001"/>
        </w:numPr>
        <w:pStyle w:val="Compact"/>
      </w:pPr>
      <w:r>
        <w:t xml:space="preserve">Established partnerships with local universities in Colombia Bogotá to create internship programs, fostering talent development and community engagement.</w:t>
      </w:r>
    </w:p>
    <w:bookmarkEnd w:id="23"/>
    <w:bookmarkStart w:id="24" w:name="marketing-specialist---ecolabs-colombia"/>
    <w:p>
      <w:pPr>
        <w:pStyle w:val="Heading3"/>
      </w:pPr>
      <w:r>
        <w:t xml:space="preserve">Marketing Specialist - EcoLabs Colombia</w:t>
      </w:r>
    </w:p>
    <w:p>
      <w:pPr>
        <w:pStyle w:val="FirstParagraph"/>
      </w:pPr>
      <w:r>
        <w:rPr>
          <w:iCs/>
          <w:i/>
        </w:rPr>
        <w:t xml:space="preserve">June 2016 – December 2018</w:t>
      </w:r>
    </w:p>
    <w:p>
      <w:pPr>
        <w:numPr>
          <w:ilvl w:val="0"/>
          <w:numId w:val="1002"/>
        </w:numPr>
        <w:pStyle w:val="Compact"/>
      </w:pPr>
      <w:r>
        <w:t xml:space="preserve">Developed and executed marketing strategies that increased brand visibility for eco-friendly products in Bogotá, reaching over 50,000 local consumers.</w:t>
      </w:r>
    </w:p>
    <w:p>
      <w:pPr>
        <w:numPr>
          <w:ilvl w:val="0"/>
          <w:numId w:val="1002"/>
        </w:numPr>
        <w:pStyle w:val="Compact"/>
      </w:pPr>
      <w:r>
        <w:t xml:space="preserve">Managed social media campaigns tailored to the preferences of Bogotá’s diverse population, resulting in a 40% increase in engagement rates.</w:t>
      </w:r>
    </w:p>
    <w:p>
      <w:pPr>
        <w:numPr>
          <w:ilvl w:val="0"/>
          <w:numId w:val="1002"/>
        </w:numPr>
        <w:pStyle w:val="Compact"/>
      </w:pPr>
      <w:r>
        <w:t xml:space="preserve">Conducted market research to identify consumer behavior trends in Colombia Bogotá, providing actionable insights that shaped product development and pricing strategies.</w:t>
      </w:r>
    </w:p>
    <w:p>
      <w:pPr>
        <w:numPr>
          <w:ilvl w:val="0"/>
          <w:numId w:val="1002"/>
        </w:numPr>
        <w:pStyle w:val="Compact"/>
      </w:pPr>
      <w:r>
        <w:t xml:space="preserve">Organized community events in Bogotá to promote sustainability, strengthening the company’s reputation as a socially responsible brand.</w:t>
      </w:r>
    </w:p>
    <w:bookmarkEnd w:id="24"/>
    <w:bookmarkStart w:id="25" w:name="intern---global-business-advisors-bogotá"/>
    <w:p>
      <w:pPr>
        <w:pStyle w:val="Heading3"/>
      </w:pPr>
      <w:r>
        <w:t xml:space="preserve">Intern - Global Business Advisors, Bogotá</w:t>
      </w:r>
    </w:p>
    <w:p>
      <w:pPr>
        <w:pStyle w:val="FirstParagraph"/>
      </w:pPr>
      <w:r>
        <w:rPr>
          <w:iCs/>
          <w:i/>
        </w:rPr>
        <w:t xml:space="preserve">July 2015 – May 2016</w:t>
      </w:r>
    </w:p>
    <w:p>
      <w:pPr>
        <w:numPr>
          <w:ilvl w:val="0"/>
          <w:numId w:val="1003"/>
        </w:numPr>
        <w:pStyle w:val="Compact"/>
      </w:pPr>
      <w:r>
        <w:t xml:space="preserve">Assisted in preparing business proposals for international clients operating in Colombia Bogotá, focusing on market entry strategies and risk assessments.</w:t>
      </w:r>
    </w:p>
    <w:p>
      <w:pPr>
        <w:numPr>
          <w:ilvl w:val="0"/>
          <w:numId w:val="1003"/>
        </w:numPr>
        <w:pStyle w:val="Compact"/>
      </w:pPr>
      <w:r>
        <w:t xml:space="preserve">Supported the team in conducting feasibility studies for potential projects, contributing to the successful expansion of services into Bogotá’s emerging industries.</w:t>
      </w:r>
    </w:p>
    <w:p>
      <w:pPr>
        <w:numPr>
          <w:ilvl w:val="0"/>
          <w:numId w:val="1003"/>
        </w:numPr>
        <w:pStyle w:val="Compact"/>
      </w:pPr>
      <w:r>
        <w:t xml:space="preserve">Developed reports analyzing economic data specific to Colombia Bogotá, aiding clients in making informed investment decisions.</w:t>
      </w:r>
    </w:p>
    <w:bookmarkEnd w:id="25"/>
    <w:bookmarkEnd w:id="26"/>
    <w:bookmarkStart w:id="29" w:name="education"/>
    <w:p>
      <w:pPr>
        <w:pStyle w:val="Heading2"/>
      </w:pPr>
      <w:r>
        <w:t xml:space="preserve">Education</w:t>
      </w:r>
    </w:p>
    <w:bookmarkStart w:id="27" w:name="X89744b51336af6b320c7e34bf9368d25f9887ba"/>
    <w:p>
      <w:pPr>
        <w:pStyle w:val="Heading3"/>
      </w:pPr>
      <w:r>
        <w:t xml:space="preserve">Bachelor of Business Administration - Universidad Nacional de Colombia, Bogotá</w:t>
      </w:r>
    </w:p>
    <w:p>
      <w:pPr>
        <w:pStyle w:val="FirstParagraph"/>
      </w:pPr>
      <w:r>
        <w:rPr>
          <w:iCs/>
          <w:i/>
        </w:rPr>
        <w:t xml:space="preserve">Graduated: June 2015</w:t>
      </w:r>
    </w:p>
    <w:p>
      <w:pPr>
        <w:numPr>
          <w:ilvl w:val="0"/>
          <w:numId w:val="1004"/>
        </w:numPr>
        <w:pStyle w:val="Compact"/>
      </w:pPr>
      <w:r>
        <w:t xml:space="preserve">Relevant coursework: International Business, Project Management, and Market Analysis.</w:t>
      </w:r>
    </w:p>
    <w:p>
      <w:pPr>
        <w:numPr>
          <w:ilvl w:val="0"/>
          <w:numId w:val="1004"/>
        </w:numPr>
        <w:pStyle w:val="Compact"/>
      </w:pPr>
      <w:r>
        <w:t xml:space="preserve">Participated in a capstone project analyzing the impact of digital innovation on small businesses in Bogotá, which was recognized by the university’s entrepreneurship department.</w:t>
      </w:r>
    </w:p>
    <w:bookmarkEnd w:id="27"/>
    <w:bookmarkStart w:id="28" w:name="X27b986fc72f237ffbe13fbbc42a83454f112be5"/>
    <w:p>
      <w:pPr>
        <w:pStyle w:val="Heading3"/>
      </w:pPr>
      <w:r>
        <w:t xml:space="preserve">Certificate in Digital Marketing - Google Career Certificate</w:t>
      </w:r>
    </w:p>
    <w:p>
      <w:pPr>
        <w:pStyle w:val="FirstParagraph"/>
      </w:pPr>
      <w:r>
        <w:rPr>
          <w:iCs/>
          <w:i/>
        </w:rPr>
        <w:t xml:space="preserve">Completed: December 2018</w:t>
      </w:r>
    </w:p>
    <w:bookmarkEnd w:id="28"/>
    <w:bookmarkEnd w:id="29"/>
    <w:bookmarkStart w:id="30" w:name="skills"/>
    <w:p>
      <w:pPr>
        <w:pStyle w:val="Heading2"/>
      </w:pPr>
      <w:r>
        <w:t xml:space="preserve">Skills</w:t>
      </w:r>
    </w:p>
    <w:p>
      <w:pPr>
        <w:numPr>
          <w:ilvl w:val="0"/>
          <w:numId w:val="1005"/>
        </w:numPr>
        <w:pStyle w:val="Compact"/>
      </w:pPr>
      <w:r>
        <w:rPr>
          <w:bCs/>
          <w:b/>
        </w:rPr>
        <w:t xml:space="preserve">Project Management:</w:t>
      </w:r>
      <w:r>
        <w:t xml:space="preserve"> </w:t>
      </w:r>
      <w:r>
        <w:t xml:space="preserve">Proficient in Agile, Scrum, and Waterfall methodologies with experience managing projects in Colombia Bogotá’s tech and sustainability sectors.</w:t>
      </w:r>
    </w:p>
    <w:p>
      <w:pPr>
        <w:numPr>
          <w:ilvl w:val="0"/>
          <w:numId w:val="1005"/>
        </w:numPr>
        <w:pStyle w:val="Compact"/>
      </w:pPr>
      <w:r>
        <w:rPr>
          <w:bCs/>
          <w:b/>
        </w:rPr>
        <w:t xml:space="preserve">Marketing:</w:t>
      </w:r>
      <w:r>
        <w:t xml:space="preserve"> </w:t>
      </w:r>
      <w:r>
        <w:t xml:space="preserve">Skilled in digital marketing strategies, SEO/SEM, and social media management tailored to Colombian audiences.</w:t>
      </w:r>
    </w:p>
    <w:p>
      <w:pPr>
        <w:numPr>
          <w:ilvl w:val="0"/>
          <w:numId w:val="1005"/>
        </w:numPr>
        <w:pStyle w:val="Compact"/>
      </w:pPr>
      <w:r>
        <w:rPr>
          <w:bCs/>
          <w:b/>
        </w:rPr>
        <w:t xml:space="preserve">Languages:</w:t>
      </w:r>
      <w:r>
        <w:t xml:space="preserve"> </w:t>
      </w:r>
      <w:r>
        <w:t xml:space="preserve">Fluent in Spanish (native) and English (fluent), with basic knowledge of Portuguese for international collaboration.</w:t>
      </w:r>
    </w:p>
    <w:p>
      <w:pPr>
        <w:numPr>
          <w:ilvl w:val="0"/>
          <w:numId w:val="1005"/>
        </w:numPr>
        <w:pStyle w:val="Compact"/>
      </w:pPr>
      <w:r>
        <w:rPr>
          <w:bCs/>
          <w:b/>
        </w:rPr>
        <w:t xml:space="preserve">Technical Proficiency:</w:t>
      </w:r>
      <w:r>
        <w:t xml:space="preserve"> </w:t>
      </w:r>
      <w:r>
        <w:t xml:space="preserve">Microsoft Office Suite, Google Analytics, Salesforce, and data analysis tools like Excel and Tableau.</w:t>
      </w:r>
    </w:p>
    <w:p>
      <w:pPr>
        <w:numPr>
          <w:ilvl w:val="0"/>
          <w:numId w:val="1005"/>
        </w:numPr>
        <w:pStyle w:val="Compact"/>
      </w:pPr>
      <w:r>
        <w:rPr>
          <w:bCs/>
          <w:b/>
        </w:rPr>
        <w:t xml:space="preserve">Cultural Competence:</w:t>
      </w:r>
      <w:r>
        <w:t xml:space="preserve"> </w:t>
      </w:r>
      <w:r>
        <w:t xml:space="preserve">Deep understanding of Colombia’s business culture, with a focus on Bogotá’s unique professional landscape.</w:t>
      </w:r>
    </w:p>
    <w:bookmarkEnd w:id="30"/>
    <w:bookmarkStart w:id="31" w:name="certifications"/>
    <w:p>
      <w:pPr>
        <w:pStyle w:val="Heading2"/>
      </w:pPr>
      <w:r>
        <w:t xml:space="preserve">Certifications</w:t>
      </w:r>
    </w:p>
    <w:p>
      <w:pPr>
        <w:numPr>
          <w:ilvl w:val="0"/>
          <w:numId w:val="1006"/>
        </w:numPr>
        <w:pStyle w:val="Compact"/>
      </w:pPr>
      <w:r>
        <w:rPr>
          <w:bCs/>
          <w:b/>
        </w:rPr>
        <w:t xml:space="preserve">PMP (Project Management Professional) Certification - Project Management Institute</w:t>
      </w:r>
      <w:r>
        <w:t xml:space="preserve"> </w:t>
      </w:r>
      <w:r>
        <w:t xml:space="preserve">(2020)</w:t>
      </w:r>
    </w:p>
    <w:p>
      <w:pPr>
        <w:numPr>
          <w:ilvl w:val="0"/>
          <w:numId w:val="1006"/>
        </w:numPr>
        <w:pStyle w:val="Compact"/>
      </w:pPr>
      <w:r>
        <w:rPr>
          <w:bCs/>
          <w:b/>
        </w:rPr>
        <w:t xml:space="preserve">Google Analytics Certification - Google</w:t>
      </w:r>
      <w:r>
        <w:t xml:space="preserve"> </w:t>
      </w:r>
      <w:r>
        <w:t xml:space="preserve">(2018)</w:t>
      </w:r>
    </w:p>
    <w:p>
      <w:pPr>
        <w:numPr>
          <w:ilvl w:val="0"/>
          <w:numId w:val="1006"/>
        </w:numPr>
        <w:pStyle w:val="Compact"/>
      </w:pPr>
      <w:r>
        <w:rPr>
          <w:bCs/>
          <w:b/>
        </w:rPr>
        <w:t xml:space="preserve">Certified Digital Marketing Professional - HubSpot</w:t>
      </w:r>
      <w:r>
        <w:t xml:space="preserve"> </w:t>
      </w:r>
      <w:r>
        <w:t xml:space="preserve">(2019)</w:t>
      </w:r>
    </w:p>
    <w:bookmarkEnd w:id="31"/>
    <w:bookmarkStart w:id="32" w:name="references"/>
    <w:p>
      <w:pPr>
        <w:pStyle w:val="Heading2"/>
      </w:pPr>
      <w:r>
        <w:t xml:space="preserve">References</w:t>
      </w:r>
    </w:p>
    <w:p>
      <w:pPr>
        <w:pStyle w:val="FirstParagraph"/>
      </w:pPr>
      <w:r>
        <w:t xml:space="preserve">Available upon request. References include current and former colleagues from companies in Colombia Bogotá, such as TechNova Solutions and EcoLabs Colombia.</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Mason</dc:title>
  <dc:creator/>
  <dc:language>en</dc:language>
  <cp:keywords/>
  <dcterms:created xsi:type="dcterms:W3CDTF">2025-12-11T00:52:06Z</dcterms:created>
  <dcterms:modified xsi:type="dcterms:W3CDTF">2025-12-11T00:52:06Z</dcterms:modified>
</cp:coreProperties>
</file>

<file path=docProps/custom.xml><?xml version="1.0" encoding="utf-8"?>
<Properties xmlns="http://schemas.openxmlformats.org/officeDocument/2006/custom-properties" xmlns:vt="http://schemas.openxmlformats.org/officeDocument/2006/docPropsVTypes"/>
</file>