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Germany</w:t>
      </w:r>
      <w:r>
        <w:t xml:space="preserve"> </w:t>
      </w:r>
      <w:r>
        <w:t xml:space="preserve">Munich</w:t>
      </w:r>
    </w:p>
    <w:bookmarkStart w:id="32" w:name="masons-resume"/>
    <w:p>
      <w:pPr>
        <w:pStyle w:val="Heading1"/>
      </w:pPr>
      <w:r>
        <w:t xml:space="preserve">Mason's Resume</w:t>
      </w:r>
    </w:p>
    <w:p>
      <w:pPr>
        <w:pStyle w:val="FirstParagraph"/>
      </w:pPr>
      <w:r>
        <w:rPr>
          <w:bCs/>
          <w:b/>
        </w:rPr>
        <w:t xml:space="preserve">Location:</w:t>
      </w:r>
      <w:r>
        <w:t xml:space="preserve"> </w:t>
      </w:r>
      <w:r>
        <w:t xml:space="preserve">Munich, Germany |</w:t>
      </w:r>
      <w:r>
        <w:t xml:space="preserve"> </w:t>
      </w:r>
      <w:r>
        <w:rPr>
          <w:bCs/>
          <w:b/>
        </w:rPr>
        <w:t xml:space="preserve">Contact:</w:t>
      </w:r>
      <w:r>
        <w:t xml:space="preserve"> </w:t>
      </w:r>
      <w:r>
        <w:t xml:space="preserve">mason@example.com |</w:t>
      </w:r>
      <w:r>
        <w:t xml:space="preserve"> </w:t>
      </w:r>
      <w:r>
        <w:rPr>
          <w:bCs/>
          <w:b/>
        </w:rPr>
        <w:t xml:space="preserve">Phone:</w:t>
      </w:r>
      <w:r>
        <w:t xml:space="preserve"> </w:t>
      </w:r>
      <w:r>
        <w:t xml:space="preserve">+49 89 12345678</w:t>
      </w:r>
    </w:p>
    <w:bookmarkStart w:id="20" w:name="professional-summary"/>
    <w:p>
      <w:pPr>
        <w:pStyle w:val="Heading2"/>
      </w:pPr>
      <w:r>
        <w:t xml:space="preserve">Professional Summary</w:t>
      </w:r>
    </w:p>
    <w:p>
      <w:pPr>
        <w:pStyle w:val="FirstParagraph"/>
      </w:pPr>
      <w:r>
        <w:t xml:space="preserve">Mason is a highly motivated and detail-oriented professional with a proven track record in [insert industry, e.g., engineering, IT, project management]. With over [X years] of experience in dynamic environments across Germany and Munich, Mason excels in delivering results through strategic planning, technical expertise, and strong interpersonal skills. This resume highlights Mason's dedication to excellence and alignment with the values of German work culture—precision, reliability, and innovation. As a resident of Munich, Mason is deeply familiar with the local business landscape and committed to contributing to Germany's thriving economy.</w:t>
      </w:r>
    </w:p>
    <w:bookmarkEnd w:id="20"/>
    <w:bookmarkStart w:id="24" w:name="work-experience"/>
    <w:p>
      <w:pPr>
        <w:pStyle w:val="Heading2"/>
      </w:pPr>
      <w:r>
        <w:t xml:space="preserve">Work Experience</w:t>
      </w:r>
    </w:p>
    <w:bookmarkStart w:id="21" w:name="X69b0c490c39b1f7d51dcd95f78a745019449355"/>
    <w:p>
      <w:pPr>
        <w:pStyle w:val="Heading3"/>
      </w:pPr>
      <w:r>
        <w:t xml:space="preserve">Senior Project Manager | Siemens AG, Munich, Germany</w:t>
      </w:r>
    </w:p>
    <w:p>
      <w:pPr>
        <w:pStyle w:val="FirstParagraph"/>
      </w:pPr>
      <w:r>
        <w:rPr>
          <w:iCs/>
          <w:i/>
        </w:rPr>
        <w:t xml:space="preserve">January 2018 – Present</w:t>
      </w:r>
    </w:p>
    <w:p>
      <w:pPr>
        <w:numPr>
          <w:ilvl w:val="0"/>
          <w:numId w:val="1001"/>
        </w:numPr>
        <w:pStyle w:val="Compact"/>
      </w:pPr>
      <w:r>
        <w:t xml:space="preserve">Managed cross-functional teams to deliver complex engineering projects on time and within budget, ensuring compliance with German safety and quality standards.</w:t>
      </w:r>
    </w:p>
    <w:p>
      <w:pPr>
        <w:numPr>
          <w:ilvl w:val="0"/>
          <w:numId w:val="1001"/>
        </w:numPr>
        <w:pStyle w:val="Compact"/>
      </w:pPr>
      <w:r>
        <w:t xml:space="preserve">Collaborated with stakeholders in Munich to optimize workflows, reducing project timelines by 15% through process reengineering.</w:t>
      </w:r>
    </w:p>
    <w:p>
      <w:pPr>
        <w:numPr>
          <w:ilvl w:val="0"/>
          <w:numId w:val="1001"/>
        </w:numPr>
        <w:pStyle w:val="Compact"/>
      </w:pPr>
      <w:r>
        <w:t xml:space="preserve">Developed a comprehensive risk management framework that minimized delays by 20% across multiple departments in Germany.</w:t>
      </w:r>
    </w:p>
    <w:p>
      <w:pPr>
        <w:numPr>
          <w:ilvl w:val="0"/>
          <w:numId w:val="1001"/>
        </w:numPr>
        <w:pStyle w:val="Compact"/>
      </w:pPr>
      <w:r>
        <w:t xml:space="preserve">Spearheaded the integration of digital tools (e.g., SAP ERP) into daily operations, enhancing transparency and efficiency for teams in Munich and other German locations.</w:t>
      </w:r>
    </w:p>
    <w:bookmarkEnd w:id="21"/>
    <w:bookmarkStart w:id="22" w:name="X055971f27fcd3ade75fc05dc91dd89ec0e1b1d5"/>
    <w:p>
      <w:pPr>
        <w:pStyle w:val="Heading3"/>
      </w:pPr>
      <w:r>
        <w:t xml:space="preserve">IT Systems Engineer | BMW Group, Munich, Germany</w:t>
      </w:r>
    </w:p>
    <w:p>
      <w:pPr>
        <w:pStyle w:val="FirstParagraph"/>
      </w:pPr>
      <w:r>
        <w:rPr>
          <w:iCs/>
          <w:i/>
        </w:rPr>
        <w:t xml:space="preserve">June 2014 – December 2017</w:t>
      </w:r>
    </w:p>
    <w:p>
      <w:pPr>
        <w:numPr>
          <w:ilvl w:val="0"/>
          <w:numId w:val="1002"/>
        </w:numPr>
        <w:pStyle w:val="Compact"/>
      </w:pPr>
      <w:r>
        <w:t xml:space="preserve">Designed and implemented IT infrastructure solutions for production lines in Munich, improving system uptime to 99.8%.</w:t>
      </w:r>
    </w:p>
    <w:p>
      <w:pPr>
        <w:numPr>
          <w:ilvl w:val="0"/>
          <w:numId w:val="1002"/>
        </w:numPr>
        <w:pStyle w:val="Compact"/>
      </w:pPr>
      <w:r>
        <w:t xml:space="preserve">Provided technical support to over 500 employees across Germany, resolving critical issues within SLA thresholds.</w:t>
      </w:r>
    </w:p>
    <w:p>
      <w:pPr>
        <w:numPr>
          <w:ilvl w:val="0"/>
          <w:numId w:val="1002"/>
        </w:numPr>
        <w:pStyle w:val="Compact"/>
      </w:pPr>
      <w:r>
        <w:t xml:space="preserve">Conducted regular audits of cybersecurity protocols to align with German data protection regulations (DSGVO).</w:t>
      </w:r>
    </w:p>
    <w:p>
      <w:pPr>
        <w:numPr>
          <w:ilvl w:val="0"/>
          <w:numId w:val="1002"/>
        </w:numPr>
        <w:pStyle w:val="Compact"/>
      </w:pPr>
      <w:r>
        <w:t xml:space="preserve">Partnered with local universities in Munich to recruit and train interns, fostering a pipeline of skilled IT professionals for the region.</w:t>
      </w:r>
    </w:p>
    <w:bookmarkEnd w:id="22"/>
    <w:bookmarkStart w:id="23" w:name="X2e8fea5b11e8c79096db5a7f15725b3aecd5649"/>
    <w:p>
      <w:pPr>
        <w:pStyle w:val="Heading3"/>
      </w:pPr>
      <w:r>
        <w:t xml:space="preserve">Junior Consultant | McKinsey &amp; Company, Munich, Germany</w:t>
      </w:r>
    </w:p>
    <w:p>
      <w:pPr>
        <w:pStyle w:val="FirstParagraph"/>
      </w:pPr>
      <w:r>
        <w:rPr>
          <w:iCs/>
          <w:i/>
        </w:rPr>
        <w:t xml:space="preserve">July 2011 – May 2014</w:t>
      </w:r>
    </w:p>
    <w:p>
      <w:pPr>
        <w:numPr>
          <w:ilvl w:val="0"/>
          <w:numId w:val="1003"/>
        </w:numPr>
        <w:pStyle w:val="Compact"/>
      </w:pPr>
      <w:r>
        <w:t xml:space="preserve">Advised multinational clients on operational efficiency strategies tailored to the German market, including lean manufacturing and supply chain optimization.</w:t>
      </w:r>
    </w:p>
    <w:p>
      <w:pPr>
        <w:numPr>
          <w:ilvl w:val="0"/>
          <w:numId w:val="1003"/>
        </w:numPr>
        <w:pStyle w:val="Compact"/>
      </w:pPr>
      <w:r>
        <w:t xml:space="preserve">Conducted in-depth market research in Munich to identify growth opportunities for automotive and industrial clients.</w:t>
      </w:r>
    </w:p>
    <w:p>
      <w:pPr>
        <w:numPr>
          <w:ilvl w:val="0"/>
          <w:numId w:val="1003"/>
        </w:numPr>
        <w:pStyle w:val="Compact"/>
      </w:pPr>
      <w:r>
        <w:t xml:space="preserve">Published reports on digital transformation trends in Germany, which were featured in local business journals.</w:t>
      </w:r>
    </w:p>
    <w:p>
      <w:pPr>
        <w:numPr>
          <w:ilvl w:val="0"/>
          <w:numId w:val="1003"/>
        </w:numPr>
        <w:pStyle w:val="Compact"/>
      </w:pPr>
      <w:r>
        <w:t xml:space="preserve">Supported client presentations for key accounts in Munich, enhancing their understanding of regulatory and cultural nuances.</w:t>
      </w:r>
    </w:p>
    <w:bookmarkEnd w:id="23"/>
    <w:bookmarkEnd w:id="24"/>
    <w:bookmarkStart w:id="27" w:name="education"/>
    <w:p>
      <w:pPr>
        <w:pStyle w:val="Heading2"/>
      </w:pPr>
      <w:r>
        <w:t xml:space="preserve">Education</w:t>
      </w:r>
    </w:p>
    <w:bookmarkStart w:id="25" w:name="Xade2f6483dbdb12138df5a392753ceaea80acd2"/>
    <w:p>
      <w:pPr>
        <w:pStyle w:val="Heading3"/>
      </w:pPr>
      <w:r>
        <w:t xml:space="preserve">MSc in Industrial Engineering | Technical University of Munich (TUM), Germany</w:t>
      </w:r>
    </w:p>
    <w:p>
      <w:pPr>
        <w:pStyle w:val="FirstParagraph"/>
      </w:pPr>
      <w:r>
        <w:rPr>
          <w:iCs/>
          <w:i/>
        </w:rPr>
        <w:t xml:space="preserve">September 2008 – June 2011</w:t>
      </w:r>
    </w:p>
    <w:p>
      <w:pPr>
        <w:numPr>
          <w:ilvl w:val="0"/>
          <w:numId w:val="1004"/>
        </w:numPr>
        <w:pStyle w:val="Compact"/>
      </w:pPr>
      <w:r>
        <w:t xml:space="preserve">Graduated with distinction, focusing on production systems and quality management.</w:t>
      </w:r>
    </w:p>
    <w:p>
      <w:pPr>
        <w:numPr>
          <w:ilvl w:val="0"/>
          <w:numId w:val="1004"/>
        </w:numPr>
        <w:pStyle w:val="Compact"/>
      </w:pPr>
      <w:r>
        <w:t xml:space="preserve">Completed a thesis on "Optimizing Manufacturing Processes in the Automotive Industry," which was recognized by the German Engineering Association (VDI).</w:t>
      </w:r>
    </w:p>
    <w:bookmarkEnd w:id="25"/>
    <w:bookmarkStart w:id="26" w:name="X0bd9d5c6166ec97bb4e530b16c8f84e86a2c3d5"/>
    <w:p>
      <w:pPr>
        <w:pStyle w:val="Heading3"/>
      </w:pPr>
      <w:r>
        <w:t xml:space="preserve">BSc in Computer Science | University of California, Berkeley, USA</w:t>
      </w:r>
    </w:p>
    <w:p>
      <w:pPr>
        <w:pStyle w:val="FirstParagraph"/>
      </w:pPr>
      <w:r>
        <w:rPr>
          <w:iCs/>
          <w:i/>
        </w:rPr>
        <w:t xml:space="preserve">September 2004 – June 2008</w:t>
      </w:r>
    </w:p>
    <w:p>
      <w:pPr>
        <w:numPr>
          <w:ilvl w:val="0"/>
          <w:numId w:val="1005"/>
        </w:numPr>
        <w:pStyle w:val="Compact"/>
      </w:pPr>
      <w:r>
        <w:t xml:space="preserve">Relevant coursework included data structures, algorithms, and software engineering, with a focus on scalable systems.</w:t>
      </w:r>
    </w:p>
    <w:p>
      <w:pPr>
        <w:numPr>
          <w:ilvl w:val="0"/>
          <w:numId w:val="1005"/>
        </w:numPr>
        <w:pStyle w:val="Compact"/>
      </w:pPr>
      <w:r>
        <w:t xml:space="preserve">Participated in hackathons and tech competitions that emphasized collaboration—skills highly valued in Munich's innovation-driven environment.</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SAP ERP, Python, Java, CAD software, ISO standards compliance.</w:t>
      </w:r>
    </w:p>
    <w:p>
      <w:pPr>
        <w:numPr>
          <w:ilvl w:val="0"/>
          <w:numId w:val="1006"/>
        </w:numPr>
        <w:pStyle w:val="Compact"/>
      </w:pPr>
      <w:r>
        <w:rPr>
          <w:bCs/>
          <w:b/>
        </w:rPr>
        <w:t xml:space="preserve">Language Skills:</w:t>
      </w:r>
      <w:r>
        <w:t xml:space="preserve"> </w:t>
      </w:r>
      <w:r>
        <w:t xml:space="preserve">Fluent in German (C1 level) and English (C2 level), with basic knowledge of French.</w:t>
      </w:r>
    </w:p>
    <w:p>
      <w:pPr>
        <w:numPr>
          <w:ilvl w:val="0"/>
          <w:numId w:val="1006"/>
        </w:numPr>
        <w:pStyle w:val="Compact"/>
      </w:pPr>
      <w:r>
        <w:rPr>
          <w:bCs/>
          <w:b/>
        </w:rPr>
        <w:t xml:space="preserve">Project Management:</w:t>
      </w:r>
      <w:r>
        <w:t xml:space="preserve"> </w:t>
      </w:r>
      <w:r>
        <w:t xml:space="preserve">PMP-certified; experienced in Agile and Scrum methodologies.</w:t>
      </w:r>
    </w:p>
    <w:p>
      <w:pPr>
        <w:numPr>
          <w:ilvl w:val="0"/>
          <w:numId w:val="1006"/>
        </w:numPr>
        <w:pStyle w:val="Compact"/>
      </w:pPr>
      <w:r>
        <w:rPr>
          <w:bCs/>
          <w:b/>
        </w:rPr>
        <w:t xml:space="preserve">Cultural Competence:</w:t>
      </w:r>
      <w:r>
        <w:t xml:space="preserve"> </w:t>
      </w:r>
      <w:r>
        <w:t xml:space="preserve">Deep understanding of German work ethics, including punctuality, efficiency, and collaborative problem-solving.</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PMP Certification:</w:t>
      </w:r>
      <w:r>
        <w:t xml:space="preserve"> </w:t>
      </w:r>
      <w:r>
        <w:t xml:space="preserve">Project Management Professional, 2017.</w:t>
      </w:r>
    </w:p>
    <w:p>
      <w:pPr>
        <w:numPr>
          <w:ilvl w:val="0"/>
          <w:numId w:val="1007"/>
        </w:numPr>
        <w:pStyle w:val="Compact"/>
      </w:pPr>
      <w:r>
        <w:rPr>
          <w:bCs/>
          <w:b/>
        </w:rPr>
        <w:t xml:space="preserve">DSGVO Compliance Training:</w:t>
      </w:r>
      <w:r>
        <w:t xml:space="preserve"> </w:t>
      </w:r>
      <w:r>
        <w:t xml:space="preserve">Completed in 2019 to ensure adherence to German data protection laws.</w:t>
      </w:r>
    </w:p>
    <w:p>
      <w:pPr>
        <w:numPr>
          <w:ilvl w:val="0"/>
          <w:numId w:val="1007"/>
        </w:numPr>
        <w:pStyle w:val="Compact"/>
      </w:pPr>
      <w:r>
        <w:rPr>
          <w:bCs/>
          <w:b/>
        </w:rPr>
        <w:t xml:space="preserve">Certified ScrumMaster (CSM):</w:t>
      </w:r>
      <w:r>
        <w:t xml:space="preserve"> </w:t>
      </w:r>
      <w:r>
        <w:t xml:space="preserve">2016, emphasizing teamwork and iterative project delivery.</w:t>
      </w:r>
    </w:p>
    <w:p>
      <w:pPr>
        <w:numPr>
          <w:ilvl w:val="0"/>
          <w:numId w:val="1007"/>
        </w:numPr>
        <w:pStyle w:val="Compact"/>
      </w:pPr>
      <w:r>
        <w:rPr>
          <w:bCs/>
          <w:b/>
        </w:rPr>
        <w:t xml:space="preserve">Leadership Development Program:</w:t>
      </w:r>
      <w:r>
        <w:t xml:space="preserve"> </w:t>
      </w:r>
      <w:r>
        <w:t xml:space="preserve">Munich Business School, 2015–2016.</w:t>
      </w:r>
    </w:p>
    <w:bookmarkEnd w:id="29"/>
    <w:bookmarkStart w:id="30" w:name="additional-information"/>
    <w:p>
      <w:pPr>
        <w:pStyle w:val="Heading2"/>
      </w:pPr>
      <w:r>
        <w:t xml:space="preserve">Additional Information</w:t>
      </w:r>
    </w:p>
    <w:p>
      <w:pPr>
        <w:pStyle w:val="FirstParagraph"/>
      </w:pPr>
      <w:r>
        <w:t xml:space="preserve">Mason is an active member of the German Society for Industrial Engineering (DGOR) and regularly participates in networking events in Munich. With a passion for innovation, Mason has contributed to several community initiatives, including tech workshops for local schools and sustainability projects aligned with Germany's environmental goals. This resume reflects Mason's commitment to professional excellence and his dedication to supporting the growth of businesses in Germany, particularly in Munich—a city known for its engineering prowess and vibrant startup ecosystem.</w:t>
      </w:r>
    </w:p>
    <w:bookmarkEnd w:id="30"/>
    <w:bookmarkStart w:id="31" w:name="references"/>
    <w:p>
      <w:pPr>
        <w:pStyle w:val="Heading2"/>
      </w:pPr>
      <w:r>
        <w:t xml:space="preserve">References</w:t>
      </w:r>
    </w:p>
    <w:p>
      <w:pPr>
        <w:pStyle w:val="FirstParagraph"/>
      </w:pPr>
      <w:r>
        <w:t xml:space="preserve">Available upon request. Mason’s work history in Germany Munich, including roles at Siemens AG and BMW Group, demonstrates a strong foundation in delivering results within the German business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Germany Munich</dc:title>
  <dc:creator/>
  <dc:language>en</dc:language>
  <cp:keywords/>
  <dcterms:created xsi:type="dcterms:W3CDTF">2025-12-11T06:31:13Z</dcterms:created>
  <dcterms:modified xsi:type="dcterms:W3CDTF">2025-12-11T06:31:13Z</dcterms:modified>
</cp:coreProperties>
</file>

<file path=docProps/custom.xml><?xml version="1.0" encoding="utf-8"?>
<Properties xmlns="http://schemas.openxmlformats.org/officeDocument/2006/custom-properties" xmlns:vt="http://schemas.openxmlformats.org/officeDocument/2006/docPropsVTypes"/>
</file>