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0" w:name="mason"/>
    <w:p>
      <w:pPr>
        <w:pStyle w:val="Heading1"/>
      </w:pPr>
      <w:r>
        <w:t xml:space="preserve">Mason</w:t>
      </w:r>
    </w:p>
    <w:p>
      <w:pPr>
        <w:pStyle w:val="FirstParagraph"/>
      </w:pPr>
      <w:r>
        <w:rPr>
          <w:bCs/>
          <w:b/>
        </w:rPr>
        <w:t xml:space="preserve">Resume</w:t>
      </w:r>
      <w:r>
        <w:t xml:space="preserve"> </w:t>
      </w:r>
      <w:r>
        <w:t xml:space="preserve">| Israel Tel Aviv | Tech Innovator &amp; Professional Leader</w:t>
      </w:r>
    </w:p>
    <w:p>
      <w:pPr>
        <w:pStyle w:val="BodyText"/>
      </w:pPr>
      <w:r>
        <w:t xml:space="preserve">123 Innovation Street, Tel Aviv</w:t>
      </w:r>
      <w:r>
        <w:br/>
      </w:r>
      <w:r>
        <w:t xml:space="preserve">+972-50-1234567 | mason@example.com</w:t>
      </w:r>
      <w:r>
        <w:br/>
      </w:r>
      <w:r>
        <w:t xml:space="preserve">LinkedIn: linkedin.com/in/mason-telaviv</w:t>
      </w:r>
    </w:p>
    <w:bookmarkEnd w:id="20"/>
    <w:bookmarkStart w:id="21" w:name="professional-summary"/>
    <w:p>
      <w:pPr>
        <w:pStyle w:val="Heading2"/>
      </w:pPr>
      <w:r>
        <w:t xml:space="preserve">Professional Summary</w:t>
      </w:r>
    </w:p>
    <w:p>
      <w:pPr>
        <w:pStyle w:val="FirstParagraph"/>
      </w:pPr>
      <w:r>
        <w:t xml:space="preserve">Mason is a dynamic and results-driven professional with over 8 years of experience in the tech industry, specializing in software development, product management, and digital transformation. With a strong background in Israel Tel Aviv’s vibrant startup ecosystem, Mason has consistently delivered innovative solutions that align with the region’s cutting-edge technological advancements. As an advocate for</w:t>
      </w:r>
      <w:r>
        <w:t xml:space="preserve"> </w:t>
      </w:r>
      <w:r>
        <w:rPr>
          <w:bCs/>
          <w:b/>
        </w:rPr>
        <w:t xml:space="preserve">Resume</w:t>
      </w:r>
      <w:r>
        <w:t xml:space="preserve"> </w:t>
      </w:r>
      <w:r>
        <w:t xml:space="preserve">excellence and a deep understanding of local market dynamics, Mason is committed to driving growth through strategic thinking and collaborative leadership. Whether working within the competitive environment of Israel Tel Aviv or expanding globally, Mason’s expertise in agile methodologies, cybersecurity, and user-centered design positions him as a valuable asset to any organization.</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TechNova Solutions | Israel Tel Aviv</w:t>
      </w:r>
      <w:r>
        <w:t xml:space="preserve"> </w:t>
      </w:r>
      <w:r>
        <w:t xml:space="preserve">| Jan 2019 – Present</w:t>
      </w:r>
    </w:p>
    <w:p>
      <w:pPr>
        <w:numPr>
          <w:ilvl w:val="0"/>
          <w:numId w:val="1001"/>
        </w:numPr>
        <w:pStyle w:val="Compact"/>
      </w:pPr>
      <w:r>
        <w:t xml:space="preserve">Led the development of a cloud-based platform for fintech startups, increasing client retention by 40% within 18 months.</w:t>
      </w:r>
    </w:p>
    <w:p>
      <w:pPr>
        <w:numPr>
          <w:ilvl w:val="0"/>
          <w:numId w:val="1001"/>
        </w:numPr>
        <w:pStyle w:val="Compact"/>
      </w:pPr>
      <w:r>
        <w:t xml:space="preserve">Collaborated with cross-functional teams to integrate AI-driven analytics tools, enhancing user engagement in Tel Aviv’s tech community.</w:t>
      </w:r>
    </w:p>
    <w:p>
      <w:pPr>
        <w:numPr>
          <w:ilvl w:val="0"/>
          <w:numId w:val="1001"/>
        </w:numPr>
        <w:pStyle w:val="Compact"/>
      </w:pPr>
      <w:r>
        <w:t xml:space="preserve">Implemented cybersecurity protocols compliant with Israeli government standards, ensuring data protection for over 500+ enterprise clients.</w:t>
      </w:r>
    </w:p>
    <w:bookmarkEnd w:id="22"/>
    <w:bookmarkStart w:id="23" w:name="product-manager"/>
    <w:p>
      <w:pPr>
        <w:pStyle w:val="Heading3"/>
      </w:pPr>
      <w:r>
        <w:t xml:space="preserve">Product Manager</w:t>
      </w:r>
    </w:p>
    <w:p>
      <w:pPr>
        <w:pStyle w:val="FirstParagraph"/>
      </w:pPr>
      <w:r>
        <w:rPr>
          <w:iCs/>
          <w:i/>
        </w:rPr>
        <w:t xml:space="preserve">CyberShield Innovations | Israel Tel Aviv</w:t>
      </w:r>
      <w:r>
        <w:t xml:space="preserve"> </w:t>
      </w:r>
      <w:r>
        <w:t xml:space="preserve">| Jun 2016 – Dec 2018</w:t>
      </w:r>
    </w:p>
    <w:p>
      <w:pPr>
        <w:numPr>
          <w:ilvl w:val="0"/>
          <w:numId w:val="1002"/>
        </w:numPr>
        <w:pStyle w:val="Compact"/>
      </w:pPr>
      <w:r>
        <w:t xml:space="preserve">Directed the launch of a mobile security app, achieving 50,000+ downloads in its first year and earning recognition in local tech publications.</w:t>
      </w:r>
    </w:p>
    <w:p>
      <w:pPr>
        <w:numPr>
          <w:ilvl w:val="0"/>
          <w:numId w:val="1002"/>
        </w:numPr>
        <w:pStyle w:val="Compact"/>
      </w:pPr>
      <w:r>
        <w:t xml:space="preserve">Conducted market research tailored to Israel Tel Aviv’s unique cybersecurity needs, leading to a 30% increase in B2B partnerships.</w:t>
      </w:r>
    </w:p>
    <w:p>
      <w:pPr>
        <w:numPr>
          <w:ilvl w:val="0"/>
          <w:numId w:val="1002"/>
        </w:numPr>
        <w:pStyle w:val="Compact"/>
      </w:pPr>
      <w:r>
        <w:t xml:space="preserve">Streamlined product development cycles using agile methodologies, reducing time-to-market by 25% for critical features.</w:t>
      </w:r>
    </w:p>
    <w:bookmarkEnd w:id="23"/>
    <w:bookmarkStart w:id="24" w:name="junior-developer"/>
    <w:p>
      <w:pPr>
        <w:pStyle w:val="Heading3"/>
      </w:pPr>
      <w:r>
        <w:t xml:space="preserve">Junior Developer</w:t>
      </w:r>
    </w:p>
    <w:p>
      <w:pPr>
        <w:pStyle w:val="FirstParagraph"/>
      </w:pPr>
      <w:r>
        <w:rPr>
          <w:iCs/>
          <w:i/>
        </w:rPr>
        <w:t xml:space="preserve">StartupHub Tel Aviv | Israel Tel Aviv</w:t>
      </w:r>
      <w:r>
        <w:t xml:space="preserve"> </w:t>
      </w:r>
      <w:r>
        <w:t xml:space="preserve">| Sep 2014 – May 2016</w:t>
      </w:r>
    </w:p>
    <w:p>
      <w:pPr>
        <w:numPr>
          <w:ilvl w:val="0"/>
          <w:numId w:val="1003"/>
        </w:numPr>
        <w:pStyle w:val="Compact"/>
      </w:pPr>
      <w:r>
        <w:t xml:space="preserve">Contributed to the development of a SaaS platform for e-commerce startups, supporting over 200 businesses in the region.</w:t>
      </w:r>
    </w:p>
    <w:p>
      <w:pPr>
        <w:numPr>
          <w:ilvl w:val="0"/>
          <w:numId w:val="1003"/>
        </w:numPr>
        <w:pStyle w:val="Compact"/>
      </w:pPr>
      <w:r>
        <w:t xml:space="preserve">Created responsive web designs that improved user experience by 35%, aligning with Tel Aviv’s emphasis on digital innovation.</w:t>
      </w:r>
    </w:p>
    <w:p>
      <w:pPr>
        <w:numPr>
          <w:ilvl w:val="0"/>
          <w:numId w:val="1003"/>
        </w:numPr>
        <w:pStyle w:val="Compact"/>
      </w:pPr>
      <w:r>
        <w:t xml:space="preserve">Provided mentorship to junior developers, fostering a culture of knowledge-sharing within the startup community.</w:t>
      </w:r>
    </w:p>
    <w:bookmarkEnd w:id="24"/>
    <w:bookmarkEnd w:id="25"/>
    <w:bookmarkStart w:id="27" w:name="education"/>
    <w:p>
      <w:pPr>
        <w:pStyle w:val="Heading2"/>
      </w:pPr>
      <w:r>
        <w:t xml:space="preserve">Education</w:t>
      </w:r>
    </w:p>
    <w:bookmarkStart w:id="26" w:name="bsc-in-computer-science"/>
    <w:p>
      <w:pPr>
        <w:pStyle w:val="Heading3"/>
      </w:pPr>
      <w:r>
        <w:t xml:space="preserve">BSc in Computer Science</w:t>
      </w:r>
    </w:p>
    <w:p>
      <w:pPr>
        <w:pStyle w:val="FirstParagraph"/>
      </w:pPr>
      <w:r>
        <w:rPr>
          <w:iCs/>
          <w:i/>
        </w:rPr>
        <w:t xml:space="preserve">Technion – Israel Institute of Technology | Haifa, Israel</w:t>
      </w:r>
      <w:r>
        <w:t xml:space="preserve"> </w:t>
      </w:r>
      <w:r>
        <w:t xml:space="preserve">| Graduated 2014</w:t>
      </w:r>
    </w:p>
    <w:p>
      <w:pPr>
        <w:numPr>
          <w:ilvl w:val="0"/>
          <w:numId w:val="1004"/>
        </w:numPr>
        <w:pStyle w:val="Compact"/>
      </w:pPr>
      <w:r>
        <w:t xml:space="preserve">Courses focused on artificial intelligence, distributed systems, and software engineering.</w:t>
      </w:r>
    </w:p>
    <w:p>
      <w:pPr>
        <w:numPr>
          <w:ilvl w:val="0"/>
          <w:numId w:val="1004"/>
        </w:numPr>
        <w:pStyle w:val="Compact"/>
      </w:pPr>
      <w:r>
        <w:t xml:space="preserve">Participated in research projects on blockchain technology, presented at the Tel Aviv Tech Conference.</w:t>
      </w:r>
    </w:p>
    <w:bookmarkEnd w:id="26"/>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Python, Java, JavaScript, Cloud Computing (AWS/Azure), Cybersecurity, Agile/Scrum</w:t>
      </w:r>
    </w:p>
    <w:p>
      <w:pPr>
        <w:numPr>
          <w:ilvl w:val="0"/>
          <w:numId w:val="1005"/>
        </w:numPr>
        <w:pStyle w:val="Compact"/>
      </w:pPr>
      <w:r>
        <w:rPr>
          <w:bCs/>
          <w:b/>
        </w:rPr>
        <w:t xml:space="preserve">Soft Skills:</w:t>
      </w:r>
      <w:r>
        <w:t xml:space="preserve"> </w:t>
      </w:r>
      <w:r>
        <w:t xml:space="preserve">Leadership, Cross-Cultural Communication, Problem-Solving, Team Collaboration</w:t>
      </w:r>
    </w:p>
    <w:p>
      <w:pPr>
        <w:numPr>
          <w:ilvl w:val="0"/>
          <w:numId w:val="1005"/>
        </w:numPr>
        <w:pStyle w:val="Compact"/>
      </w:pPr>
      <w:r>
        <w:rPr>
          <w:bCs/>
          <w:b/>
        </w:rPr>
        <w:t xml:space="preserve">Languages:</w:t>
      </w:r>
      <w:r>
        <w:t xml:space="preserve"> </w:t>
      </w:r>
      <w:r>
        <w:t xml:space="preserve">English (Fluent), Hebrew (Proficient)</w:t>
      </w:r>
    </w:p>
    <w:bookmarkEnd w:id="28"/>
    <w:bookmarkStart w:id="29" w:name="certifications"/>
    <w:p>
      <w:pPr>
        <w:pStyle w:val="Heading2"/>
      </w:pPr>
      <w:r>
        <w:t xml:space="preserve">Certifications</w:t>
      </w:r>
    </w:p>
    <w:p>
      <w:pPr>
        <w:numPr>
          <w:ilvl w:val="0"/>
          <w:numId w:val="1006"/>
        </w:numPr>
        <w:pStyle w:val="Compact"/>
      </w:pPr>
      <w:r>
        <w:rPr>
          <w:iCs/>
          <w:i/>
        </w:rPr>
        <w:t xml:space="preserve">Scrum Master Certification | Scrum Alliance | 2018</w:t>
      </w:r>
    </w:p>
    <w:p>
      <w:pPr>
        <w:numPr>
          <w:ilvl w:val="0"/>
          <w:numId w:val="1006"/>
        </w:numPr>
        <w:pStyle w:val="Compact"/>
      </w:pPr>
      <w:r>
        <w:rPr>
          <w:iCs/>
          <w:i/>
        </w:rPr>
        <w:t xml:space="preserve">Cybersecurity Fundamentals | Tel Aviv University | 2017</w:t>
      </w:r>
    </w:p>
    <w:p>
      <w:pPr>
        <w:numPr>
          <w:ilvl w:val="0"/>
          <w:numId w:val="1006"/>
        </w:numPr>
        <w:pStyle w:val="Compact"/>
      </w:pPr>
      <w:r>
        <w:rPr>
          <w:iCs/>
          <w:i/>
        </w:rPr>
        <w:t xml:space="preserve">Google Cloud Platform Certification | 2020</w:t>
      </w:r>
    </w:p>
    <w:bookmarkEnd w:id="29"/>
    <w:bookmarkStart w:id="32" w:name="projects"/>
    <w:p>
      <w:pPr>
        <w:pStyle w:val="Heading2"/>
      </w:pPr>
      <w:r>
        <w:t xml:space="preserve">Projects</w:t>
      </w:r>
    </w:p>
    <w:bookmarkStart w:id="30" w:name="tel-aviv-smart-mobility-app-2019"/>
    <w:p>
      <w:pPr>
        <w:pStyle w:val="Heading3"/>
      </w:pPr>
      <w:r>
        <w:t xml:space="preserve">Tel Aviv Smart Mobility App (2019)</w:t>
      </w:r>
    </w:p>
    <w:p>
      <w:pPr>
        <w:pStyle w:val="FirstParagraph"/>
      </w:pPr>
      <w:r>
        <w:t xml:space="preserve">Developed a mobile application integrating real-time public transport data, improving urban navigation for 50,000+ users in Israel Tel Aviv.</w:t>
      </w:r>
    </w:p>
    <w:bookmarkEnd w:id="30"/>
    <w:bookmarkStart w:id="31" w:name="cybersecurity-workshop-series-2021"/>
    <w:p>
      <w:pPr>
        <w:pStyle w:val="Heading3"/>
      </w:pPr>
      <w:r>
        <w:t xml:space="preserve">Cybersecurity Workshop Series (2021)</w:t>
      </w:r>
    </w:p>
    <w:p>
      <w:pPr>
        <w:pStyle w:val="FirstParagraph"/>
      </w:pPr>
      <w:r>
        <w:t xml:space="preserve">Organized a series of workshops for startups in Israel Tel Aviv, educating over 200 entrepreneurs on protecting digital assets.</w:t>
      </w:r>
    </w:p>
    <w:bookmarkEnd w:id="31"/>
    <w:bookmarkEnd w:id="32"/>
    <w:bookmarkStart w:id="34" w:name="volunteer-work"/>
    <w:p>
      <w:pPr>
        <w:pStyle w:val="Heading2"/>
      </w:pPr>
      <w:r>
        <w:t xml:space="preserve">Volunteer Work</w:t>
      </w:r>
    </w:p>
    <w:bookmarkStart w:id="33" w:name="Xcf44bb3b23a588950654d8f14b7835105761477"/>
    <w:p>
      <w:pPr>
        <w:pStyle w:val="Heading3"/>
      </w:pPr>
      <w:r>
        <w:t xml:space="preserve">Tech Mentor | Startup Nation Foundation | 2017–Present</w:t>
      </w:r>
    </w:p>
    <w:p>
      <w:pPr>
        <w:pStyle w:val="FirstParagraph"/>
      </w:pPr>
      <w:r>
        <w:t xml:space="preserve">Provided guidance to early-stage startups in Israel Tel Aviv, focusing on product development and market scalability.</w:t>
      </w:r>
    </w:p>
    <w:bookmarkEnd w:id="33"/>
    <w:bookmarkEnd w:id="34"/>
    <w:bookmarkStart w:id="35" w:name="references"/>
    <w:p>
      <w:pPr>
        <w:pStyle w:val="Heading2"/>
      </w:pPr>
      <w:r>
        <w:t xml:space="preserve">References</w:t>
      </w:r>
    </w:p>
    <w:p>
      <w:pPr>
        <w:pStyle w:val="FirstParagraph"/>
      </w:pPr>
      <w:r>
        <w:t xml:space="preserve">Available upon request. Contact Mason at mason@example.com for details.</w:t>
      </w:r>
    </w:p>
    <w:bookmarkEnd w:id="35"/>
    <w:p>
      <w:pPr>
        <w:pStyle w:val="BodyText"/>
      </w:pPr>
      <w:r>
        <w:rPr>
          <w:bCs/>
          <w:b/>
        </w:rPr>
        <w:t xml:space="preserve">Resume</w:t>
      </w:r>
      <w:r>
        <w:t xml:space="preserve"> </w:t>
      </w:r>
      <w:r>
        <w:t xml:space="preserve">| Israel Tel Aviv | Mason – Building the Future of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 | Israel Tel Aviv</dc:title>
  <dc:creator/>
  <dc:language>en</dc:language>
  <cp:keywords/>
  <dcterms:created xsi:type="dcterms:W3CDTF">2025-12-11T09:31:15Z</dcterms:created>
  <dcterms:modified xsi:type="dcterms:W3CDTF">2025-12-11T09:31:15Z</dcterms:modified>
</cp:coreProperties>
</file>

<file path=docProps/custom.xml><?xml version="1.0" encoding="utf-8"?>
<Properties xmlns="http://schemas.openxmlformats.org/officeDocument/2006/custom-properties" xmlns:vt="http://schemas.openxmlformats.org/officeDocument/2006/docPropsVTypes"/>
</file>