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Professional</w:t>
      </w:r>
      <w:r>
        <w:t xml:space="preserve"> </w:t>
      </w:r>
      <w:r>
        <w:t xml:space="preserve">Resume</w:t>
      </w:r>
      <w:r>
        <w:t xml:space="preserve"> </w:t>
      </w:r>
      <w:r>
        <w:t xml:space="preserve">|</w:t>
      </w:r>
      <w:r>
        <w:t xml:space="preserve"> </w:t>
      </w:r>
      <w:r>
        <w:t xml:space="preserve">Qatar</w:t>
      </w:r>
      <w:r>
        <w:t xml:space="preserve"> </w:t>
      </w:r>
      <w:r>
        <w:t xml:space="preserve">Doha</w:t>
      </w:r>
    </w:p>
    <w:bookmarkStart w:id="36" w:name="mason---professional-resume-qatar-doha"/>
    <w:p>
      <w:pPr>
        <w:pStyle w:val="Heading1"/>
      </w:pPr>
      <w:r>
        <w:t xml:space="preserve">Mason - Professional Resume |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Mason Johnson</w:t>
      </w:r>
      <w:r>
        <w:br/>
      </w:r>
      <w:r>
        <w:rPr>
          <w:bCs/>
          <w:b/>
        </w:rPr>
        <w:t xml:space="preserve">Email:</w:t>
      </w:r>
      <w:r>
        <w:t xml:space="preserve"> </w:t>
      </w:r>
      <w:r>
        <w:t xml:space="preserve">mason.johnson@example.com</w:t>
      </w:r>
      <w:r>
        <w:br/>
      </w:r>
      <w:r>
        <w:rPr>
          <w:bCs/>
          <w:b/>
        </w:rPr>
        <w:t xml:space="preserve">Phone:</w:t>
      </w:r>
      <w:r>
        <w:t xml:space="preserve"> </w:t>
      </w:r>
      <w:r>
        <w:t xml:space="preserve">+974 555-1234</w:t>
      </w:r>
      <w:r>
        <w:br/>
      </w:r>
      <w:r>
        <w:rPr>
          <w:bCs/>
          <w:b/>
        </w:rPr>
        <w:t xml:space="preserve">Address:</w:t>
      </w:r>
      <w:r>
        <w:t xml:space="preserve"> </w:t>
      </w:r>
      <w:r>
        <w:t xml:space="preserve">Doha, Qatar</w:t>
      </w:r>
    </w:p>
    <w:bookmarkEnd w:id="20"/>
    <w:bookmarkStart w:id="21" w:name="career-summary"/>
    <w:p>
      <w:pPr>
        <w:pStyle w:val="Heading2"/>
      </w:pPr>
      <w:r>
        <w:t xml:space="preserve">Career Summary</w:t>
      </w:r>
    </w:p>
    <w:p>
      <w:pPr>
        <w:pStyle w:val="FirstParagraph"/>
      </w:pPr>
      <w:r>
        <w:t xml:space="preserve">Mason is a highly motivated and results-driven professional with over a decade of experience in the construction and engineering sectors. With a strong focus on innovation, project management, and sustainability, Mason has consistently delivered high-impact solutions tailored to the unique demands of Qatar Doha’s rapidly evolving infrastructure landscape. A native English speaker with fluency in Arabic and French, Mason excels in cross-cultural collaboration, making him an ideal candidate for roles that require seamless communication with international stakeholders. His expertise spans from urban development projects to smart city initiatives, aligning perfectly with Qatar Doha’s vision for a modern, sustainable future.</w:t>
      </w:r>
    </w:p>
    <w:bookmarkEnd w:id="21"/>
    <w:bookmarkStart w:id="25" w:name="professional-experience"/>
    <w:p>
      <w:pPr>
        <w:pStyle w:val="Heading2"/>
      </w:pPr>
      <w:r>
        <w:t xml:space="preserve">Professional Experience</w:t>
      </w:r>
    </w:p>
    <w:bookmarkStart w:id="22" w:name="Xb6d09b725d33f641d6a3b72fbb682a9beb0c5aa"/>
    <w:p>
      <w:pPr>
        <w:pStyle w:val="Heading3"/>
      </w:pPr>
      <w:r>
        <w:t xml:space="preserve">Senior Project Manager | Al Jazeera Engineering &amp; Construction Co. (Qatar Doha)</w:t>
      </w:r>
    </w:p>
    <w:p>
      <w:pPr>
        <w:pStyle w:val="FirstParagraph"/>
      </w:pPr>
      <w:r>
        <w:rPr>
          <w:iCs/>
          <w:i/>
        </w:rPr>
        <w:t xml:space="preserve">January 2018 – Present</w:t>
      </w:r>
    </w:p>
    <w:p>
      <w:pPr>
        <w:numPr>
          <w:ilvl w:val="0"/>
          <w:numId w:val="1001"/>
        </w:numPr>
        <w:pStyle w:val="Compact"/>
      </w:pPr>
      <w:r>
        <w:t xml:space="preserve">Managed a $50M residential complex project in West Bay, Doha, completing it 3 months ahead of schedule while maintaining budget adherence.</w:t>
      </w:r>
    </w:p>
    <w:p>
      <w:pPr>
        <w:numPr>
          <w:ilvl w:val="0"/>
          <w:numId w:val="1001"/>
        </w:numPr>
        <w:pStyle w:val="Compact"/>
      </w:pPr>
      <w:r>
        <w:t xml:space="preserve">Collaborated with local and international teams to integrate smart building technologies, enhancing energy efficiency by 25%.</w:t>
      </w:r>
    </w:p>
    <w:p>
      <w:pPr>
        <w:numPr>
          <w:ilvl w:val="0"/>
          <w:numId w:val="1001"/>
        </w:numPr>
        <w:pStyle w:val="Compact"/>
      </w:pPr>
      <w:r>
        <w:t xml:space="preserve">Spearheaded the Qatari National Vision 2030 alignment strategy for all projects, ensuring compliance with sustainability standards such as Qatar Sustainability Assessment System (QSAS).</w:t>
      </w:r>
    </w:p>
    <w:p>
      <w:pPr>
        <w:numPr>
          <w:ilvl w:val="0"/>
          <w:numId w:val="1001"/>
        </w:numPr>
        <w:pStyle w:val="Compact"/>
      </w:pPr>
      <w:r>
        <w:t xml:space="preserve">Developed and implemented a risk management framework that reduced project delays by 40% across the organization.</w:t>
      </w:r>
    </w:p>
    <w:bookmarkEnd w:id="22"/>
    <w:bookmarkStart w:id="23" w:name="Xf1884ea2bbc653120af8b9c2ed0168dc91ace30"/>
    <w:p>
      <w:pPr>
        <w:pStyle w:val="Heading3"/>
      </w:pPr>
      <w:r>
        <w:t xml:space="preserve">Project Engineer | Qatar Foundation for Education, Science and Community Development</w:t>
      </w:r>
    </w:p>
    <w:p>
      <w:pPr>
        <w:pStyle w:val="FirstParagraph"/>
      </w:pPr>
      <w:r>
        <w:rPr>
          <w:iCs/>
          <w:i/>
        </w:rPr>
        <w:t xml:space="preserve">June 2014 – December 2017</w:t>
      </w:r>
    </w:p>
    <w:p>
      <w:pPr>
        <w:numPr>
          <w:ilvl w:val="0"/>
          <w:numId w:val="1002"/>
        </w:numPr>
        <w:pStyle w:val="Compact"/>
      </w:pPr>
      <w:r>
        <w:t xml:space="preserve">Designed and oversaw the construction of a state-of-the-art science research facility, recognized as one of the top green buildings in Doha.</w:t>
      </w:r>
    </w:p>
    <w:p>
      <w:pPr>
        <w:numPr>
          <w:ilvl w:val="0"/>
          <w:numId w:val="1002"/>
        </w:numPr>
        <w:pStyle w:val="Compact"/>
      </w:pPr>
      <w:r>
        <w:t xml:space="preserve">Optimized resource allocation for over 15 projects annually, reducing operational costs by 18%.</w:t>
      </w:r>
    </w:p>
    <w:p>
      <w:pPr>
        <w:numPr>
          <w:ilvl w:val="0"/>
          <w:numId w:val="1002"/>
        </w:numPr>
        <w:pStyle w:val="Compact"/>
      </w:pPr>
      <w:r>
        <w:t xml:space="preserve">Provided technical guidance to junior engineers, fostering a culture of innovation and excellence within the team.</w:t>
      </w:r>
    </w:p>
    <w:p>
      <w:pPr>
        <w:numPr>
          <w:ilvl w:val="0"/>
          <w:numId w:val="1002"/>
        </w:numPr>
        <w:pStyle w:val="Compact"/>
      </w:pPr>
      <w:r>
        <w:t xml:space="preserve">Partnered with local suppliers to promote Qatari business growth while ensuring quality and adherence to international standards.</w:t>
      </w:r>
    </w:p>
    <w:bookmarkEnd w:id="23"/>
    <w:bookmarkStart w:id="24" w:name="assistant-engineer-arup-qatar-20102014"/>
    <w:p>
      <w:pPr>
        <w:pStyle w:val="Heading3"/>
      </w:pPr>
      <w:r>
        <w:t xml:space="preserve">Assistant Engineer | Arup Qatar (2010–2014)</w:t>
      </w:r>
    </w:p>
    <w:p>
      <w:pPr>
        <w:pStyle w:val="FirstParagraph"/>
      </w:pPr>
      <w:r>
        <w:rPr>
          <w:iCs/>
          <w:i/>
        </w:rPr>
        <w:t xml:space="preserve">January 2010 – May 2014</w:t>
      </w:r>
    </w:p>
    <w:p>
      <w:pPr>
        <w:numPr>
          <w:ilvl w:val="0"/>
          <w:numId w:val="1003"/>
        </w:numPr>
        <w:pStyle w:val="Compact"/>
      </w:pPr>
      <w:r>
        <w:t xml:space="preserve">Supported the design of infrastructure projects including roads, water supply systems, and sewage networks in Doha.</w:t>
      </w:r>
    </w:p>
    <w:p>
      <w:pPr>
        <w:numPr>
          <w:ilvl w:val="0"/>
          <w:numId w:val="1003"/>
        </w:numPr>
        <w:pStyle w:val="Compact"/>
      </w:pPr>
      <w:r>
        <w:t xml:space="preserve">Conducted feasibility studies for new developments in collaboration with municipal authorities.</w:t>
      </w:r>
    </w:p>
    <w:p>
      <w:pPr>
        <w:numPr>
          <w:ilvl w:val="0"/>
          <w:numId w:val="1003"/>
        </w:numPr>
        <w:pStyle w:val="Compact"/>
      </w:pPr>
      <w:r>
        <w:t xml:space="preserve">Utilized BIM (Building Information Modeling) software to enhance project visualization and coordination among stakeholders.</w:t>
      </w:r>
    </w:p>
    <w:p>
      <w:pPr>
        <w:numPr>
          <w:ilvl w:val="0"/>
          <w:numId w:val="1003"/>
        </w:numPr>
        <w:pStyle w:val="Compact"/>
      </w:pPr>
      <w:r>
        <w:t xml:space="preserve">Contributed to the successful completion of the Lusail Sports Arena, a key venue for the 2022 FIFA World Cup.</w:t>
      </w:r>
    </w:p>
    <w:bookmarkEnd w:id="24"/>
    <w:bookmarkEnd w:id="25"/>
    <w:bookmarkStart w:id="28" w:name="education"/>
    <w:p>
      <w:pPr>
        <w:pStyle w:val="Heading2"/>
      </w:pPr>
      <w:r>
        <w:t xml:space="preserve">Education</w:t>
      </w:r>
    </w:p>
    <w:bookmarkStart w:id="26" w:name="Xe19d91f26ce9a5ba5adfc859897b768b3397b51"/>
    <w:p>
      <w:pPr>
        <w:pStyle w:val="Heading3"/>
      </w:pPr>
      <w:r>
        <w:t xml:space="preserve">Bachelor of Science in Civil Engineering | University of Manchester (UK)</w:t>
      </w:r>
    </w:p>
    <w:p>
      <w:pPr>
        <w:pStyle w:val="FirstParagraph"/>
      </w:pPr>
      <w:r>
        <w:rPr>
          <w:iCs/>
          <w:i/>
        </w:rPr>
        <w:t xml:space="preserve">Graduated: 2010</w:t>
      </w:r>
    </w:p>
    <w:p>
      <w:pPr>
        <w:numPr>
          <w:ilvl w:val="0"/>
          <w:numId w:val="1004"/>
        </w:numPr>
        <w:pStyle w:val="Compact"/>
      </w:pPr>
      <w:r>
        <w:t xml:space="preserve">Honors Thesis: "Sustainable Urban Development Strategies for Arid Regions"</w:t>
      </w:r>
    </w:p>
    <w:p>
      <w:pPr>
        <w:numPr>
          <w:ilvl w:val="0"/>
          <w:numId w:val="1004"/>
        </w:numPr>
        <w:pStyle w:val="Compact"/>
      </w:pPr>
      <w:r>
        <w:t xml:space="preserve">Recipient of the Royal Academy of Engineering Scholarship for International Students.</w:t>
      </w:r>
    </w:p>
    <w:bookmarkEnd w:id="26"/>
    <w:bookmarkStart w:id="27" w:name="X32b464956eeb797b760bb358c1bd7ed2cd91f0a"/>
    <w:p>
      <w:pPr>
        <w:pStyle w:val="Heading3"/>
      </w:pPr>
      <w:r>
        <w:t xml:space="preserve">Master of Science in Project Management | University of Cambridge (UK)</w:t>
      </w:r>
    </w:p>
    <w:p>
      <w:pPr>
        <w:pStyle w:val="FirstParagraph"/>
      </w:pPr>
      <w:r>
        <w:rPr>
          <w:iCs/>
          <w:i/>
        </w:rPr>
        <w:t xml:space="preserve">Graduated: 2012</w:t>
      </w:r>
    </w:p>
    <w:p>
      <w:pPr>
        <w:numPr>
          <w:ilvl w:val="0"/>
          <w:numId w:val="1005"/>
        </w:numPr>
        <w:pStyle w:val="Compact"/>
      </w:pPr>
      <w:r>
        <w:t xml:space="preserve">Focused on global project management practices, with a special emphasis on Middle Eastern market dynamics.</w:t>
      </w:r>
    </w:p>
    <w:p>
      <w:pPr>
        <w:numPr>
          <w:ilvl w:val="0"/>
          <w:numId w:val="1005"/>
        </w:numPr>
        <w:pStyle w:val="Compact"/>
      </w:pPr>
      <w:r>
        <w:t xml:space="preserve">Published research on "Challenges in Managing Multinational Construction Projects in the Gulf."</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AutoCAD, Revit, Primavera P6, BIM (Building Information Modeling), GIS.</w:t>
      </w:r>
    </w:p>
    <w:p>
      <w:pPr>
        <w:numPr>
          <w:ilvl w:val="0"/>
          <w:numId w:val="1006"/>
        </w:numPr>
        <w:pStyle w:val="Compact"/>
      </w:pPr>
      <w:r>
        <w:rPr>
          <w:bCs/>
          <w:b/>
        </w:rPr>
        <w:t xml:space="preserve">Project Management:</w:t>
      </w:r>
      <w:r>
        <w:t xml:space="preserve"> </w:t>
      </w:r>
      <w:r>
        <w:t xml:space="preserve">Agile Methodology, Risk Assessment, Budget Planning.</w:t>
      </w:r>
    </w:p>
    <w:p>
      <w:pPr>
        <w:numPr>
          <w:ilvl w:val="0"/>
          <w:numId w:val="1006"/>
        </w:numPr>
        <w:pStyle w:val="Compact"/>
      </w:pPr>
      <w:r>
        <w:rPr>
          <w:bCs/>
          <w:b/>
        </w:rPr>
        <w:t xml:space="preserve">Languages:</w:t>
      </w:r>
      <w:r>
        <w:t xml:space="preserve"> </w:t>
      </w:r>
      <w:r>
        <w:t xml:space="preserve">English (Native), Arabic (Fluent), French (Intermediate).</w:t>
      </w:r>
    </w:p>
    <w:p>
      <w:pPr>
        <w:numPr>
          <w:ilvl w:val="0"/>
          <w:numId w:val="1006"/>
        </w:numPr>
        <w:pStyle w:val="Compact"/>
      </w:pPr>
      <w:r>
        <w:rPr>
          <w:bCs/>
          <w:b/>
        </w:rPr>
        <w:t xml:space="preserve">Sustainability Certifications:</w:t>
      </w:r>
      <w:r>
        <w:t xml:space="preserve"> </w:t>
      </w:r>
      <w:r>
        <w:t xml:space="preserve">LEED AP, QSAS Accredited Professional.</w:t>
      </w:r>
    </w:p>
    <w:bookmarkEnd w:id="29"/>
    <w:bookmarkStart w:id="30" w:name="certifications"/>
    <w:p>
      <w:pPr>
        <w:pStyle w:val="Heading2"/>
      </w:pPr>
      <w:r>
        <w:t xml:space="preserve">Certifications</w:t>
      </w:r>
    </w:p>
    <w:p>
      <w:pPr>
        <w:numPr>
          <w:ilvl w:val="0"/>
          <w:numId w:val="1007"/>
        </w:numPr>
        <w:pStyle w:val="Compact"/>
      </w:pPr>
      <w:r>
        <w:t xml:space="preserve">Project Management Professional (PMP) | Project Management Institute (2016)</w:t>
      </w:r>
    </w:p>
    <w:p>
      <w:pPr>
        <w:numPr>
          <w:ilvl w:val="0"/>
          <w:numId w:val="1007"/>
        </w:numPr>
        <w:pStyle w:val="Compact"/>
      </w:pPr>
      <w:r>
        <w:t xml:space="preserve">Qatar Safety and Health Certificate | Qatari Ministry of Labor (2019)</w:t>
      </w:r>
    </w:p>
    <w:p>
      <w:pPr>
        <w:numPr>
          <w:ilvl w:val="0"/>
          <w:numId w:val="1007"/>
        </w:numPr>
        <w:pStyle w:val="Compact"/>
      </w:pPr>
      <w:r>
        <w:t xml:space="preserve">Leadership in Energy and Environmental Design (LEED) Accredited Professional | USGBC (2017)</w:t>
      </w:r>
    </w:p>
    <w:bookmarkEnd w:id="30"/>
    <w:bookmarkStart w:id="31" w:name="professional-affiliations"/>
    <w:p>
      <w:pPr>
        <w:pStyle w:val="Heading2"/>
      </w:pPr>
      <w:r>
        <w:t xml:space="preserve">Professional Affiliations</w:t>
      </w:r>
    </w:p>
    <w:p>
      <w:pPr>
        <w:numPr>
          <w:ilvl w:val="0"/>
          <w:numId w:val="1008"/>
        </w:numPr>
        <w:pStyle w:val="Compact"/>
      </w:pPr>
      <w:r>
        <w:t xml:space="preserve">American Society of Civil Engineers (ASCE)</w:t>
      </w:r>
    </w:p>
    <w:p>
      <w:pPr>
        <w:numPr>
          <w:ilvl w:val="0"/>
          <w:numId w:val="1008"/>
        </w:numPr>
        <w:pStyle w:val="Compact"/>
      </w:pPr>
      <w:r>
        <w:t xml:space="preserve">Qatar Society of Engineers (QSE)</w:t>
      </w:r>
    </w:p>
    <w:p>
      <w:pPr>
        <w:numPr>
          <w:ilvl w:val="0"/>
          <w:numId w:val="1008"/>
        </w:numPr>
        <w:pStyle w:val="Compact"/>
      </w:pPr>
      <w:r>
        <w:t xml:space="preserve">International Council on Systems Engineering (INCOSE)</w:t>
      </w:r>
    </w:p>
    <w:bookmarkEnd w:id="31"/>
    <w:bookmarkStart w:id="32" w:name="awards-achievements"/>
    <w:p>
      <w:pPr>
        <w:pStyle w:val="Heading2"/>
      </w:pPr>
      <w:r>
        <w:t xml:space="preserve">Awards &amp; Achievements</w:t>
      </w:r>
    </w:p>
    <w:p>
      <w:pPr>
        <w:numPr>
          <w:ilvl w:val="0"/>
          <w:numId w:val="1009"/>
        </w:numPr>
        <w:pStyle w:val="Compact"/>
      </w:pPr>
      <w:r>
        <w:t xml:space="preserve">"Top Project Manager in Doha" – Qatar Business Awards (2019)</w:t>
      </w:r>
    </w:p>
    <w:p>
      <w:pPr>
        <w:numPr>
          <w:ilvl w:val="0"/>
          <w:numId w:val="1009"/>
        </w:numPr>
        <w:pStyle w:val="Compact"/>
      </w:pPr>
      <w:r>
        <w:t xml:space="preserve">Project Excellence Award for the Lusail Sports Arena | Arup Qatar (2014)</w:t>
      </w:r>
    </w:p>
    <w:p>
      <w:pPr>
        <w:numPr>
          <w:ilvl w:val="0"/>
          <w:numId w:val="1009"/>
        </w:numPr>
        <w:pStyle w:val="Compact"/>
      </w:pPr>
      <w:r>
        <w:t xml:space="preserve">Sustainability Champion – Qatari National Vision 2030 Initiative (2021)</w:t>
      </w:r>
    </w:p>
    <w:bookmarkEnd w:id="32"/>
    <w:bookmarkStart w:id="34" w:name="volunteer-work"/>
    <w:p>
      <w:pPr>
        <w:pStyle w:val="Heading2"/>
      </w:pPr>
      <w:r>
        <w:t xml:space="preserve">Volunteer Work</w:t>
      </w:r>
    </w:p>
    <w:bookmarkStart w:id="33" w:name="X105608e3ef3e92ca0bcfdab27719539fbc02ed9"/>
    <w:p>
      <w:pPr>
        <w:pStyle w:val="Heading3"/>
      </w:pPr>
      <w:r>
        <w:t xml:space="preserve">Community Development Coordinator | Doha Youth Empowerment Program</w:t>
      </w:r>
    </w:p>
    <w:p>
      <w:pPr>
        <w:pStyle w:val="FirstParagraph"/>
      </w:pPr>
      <w:r>
        <w:rPr>
          <w:iCs/>
          <w:i/>
        </w:rPr>
        <w:t xml:space="preserve">2018 – 2021</w:t>
      </w:r>
    </w:p>
    <w:p>
      <w:pPr>
        <w:numPr>
          <w:ilvl w:val="0"/>
          <w:numId w:val="1010"/>
        </w:numPr>
        <w:pStyle w:val="Compact"/>
      </w:pPr>
      <w:r>
        <w:t xml:space="preserve">Organized workshops on sustainable construction practices for local youth.</w:t>
      </w:r>
    </w:p>
    <w:p>
      <w:pPr>
        <w:numPr>
          <w:ilvl w:val="0"/>
          <w:numId w:val="1010"/>
        </w:numPr>
        <w:pStyle w:val="Compact"/>
      </w:pPr>
      <w:r>
        <w:t xml:space="preserve">Fostered partnerships between engineering firms and schools to promote STEM education in Qatar Doha.</w:t>
      </w:r>
    </w:p>
    <w:bookmarkEnd w:id="33"/>
    <w:bookmarkEnd w:id="34"/>
    <w:bookmarkStart w:id="35" w:name="references"/>
    <w:p>
      <w:pPr>
        <w:pStyle w:val="Heading2"/>
      </w:pPr>
      <w:r>
        <w:t xml:space="preserve">References</w:t>
      </w:r>
    </w:p>
    <w:p>
      <w:pPr>
        <w:pStyle w:val="FirstParagraph"/>
      </w:pPr>
      <w:r>
        <w:t xml:space="preserve">Available upon request. Please contact Mason directly at mason.johnson@example.com for reference details.</w:t>
      </w:r>
    </w:p>
    <w:bookmarkEnd w:id="35"/>
    <w:p>
      <w:pPr>
        <w:pStyle w:val="BodyText"/>
      </w:pPr>
      <w:r>
        <w:t xml:space="preserve">© 2023 Mason Johnson | Resume for Qatar Doha Opportunities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Professional Resume | Qatar Doha</dc:title>
  <dc:creator/>
  <dc:language>en</dc:language>
  <cp:keywords/>
  <dcterms:created xsi:type="dcterms:W3CDTF">2026-05-01T02:48:29Z</dcterms:created>
  <dcterms:modified xsi:type="dcterms:W3CDTF">2026-05-01T02:48:29Z</dcterms:modified>
</cp:coreProperties>
</file>

<file path=docProps/custom.xml><?xml version="1.0" encoding="utf-8"?>
<Properties xmlns="http://schemas.openxmlformats.org/officeDocument/2006/custom-properties" xmlns:vt="http://schemas.openxmlformats.org/officeDocument/2006/docPropsVTypes"/>
</file>