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w:t>
      </w:r>
      <w:r>
        <w:t xml:space="preserve"> </w:t>
      </w:r>
      <w:r>
        <w:t xml:space="preserve">Resume</w:t>
      </w:r>
    </w:p>
    <w:bookmarkStart w:id="20" w:name="masons-resume"/>
    <w:p>
      <w:pPr>
        <w:pStyle w:val="Heading1"/>
      </w:pPr>
      <w:r>
        <w:t xml:space="preserve">Mason's Resume</w:t>
      </w:r>
    </w:p>
    <w:p>
      <w:pPr>
        <w:pStyle w:val="FirstParagraph"/>
      </w:pPr>
      <w:r>
        <w:t xml:space="preserve">Location: Singapore, Singapore</w:t>
      </w:r>
    </w:p>
    <w:bookmarkEnd w:id="20"/>
    <w:bookmarkStart w:id="21" w:name="professional-summary"/>
    <w:p>
      <w:pPr>
        <w:pStyle w:val="Heading2"/>
      </w:pPr>
      <w:r>
        <w:t xml:space="preserve">Professional Summary</w:t>
      </w:r>
    </w:p>
    <w:p>
      <w:pPr>
        <w:pStyle w:val="FirstParagraph"/>
      </w:pPr>
      <w:r>
        <w:t xml:space="preserve">Mason is a dedicated and results-driven professional with over 8 years of experience in project management and operations within the dynamic business landscape of Singapore. A graduate of the National University of Singapore (NUS), Mason has consistently demonstrated expertise in aligning strategic goals with operational excellence, particularly in high-growth industries such as technology, finance, and logistics. With a proven track record of leading cross-functional teams and delivering innovative solutions, Mason is deeply committed to contributing to the thriving economy of Singapore. This Resume reflects Mason's commitment to professional growth and his alignment with the values of Singaporean businesses.</w:t>
      </w:r>
    </w:p>
    <w:bookmarkEnd w:id="21"/>
    <w:bookmarkStart w:id="25" w:name="professional-experience"/>
    <w:p>
      <w:pPr>
        <w:pStyle w:val="Heading2"/>
      </w:pPr>
      <w:r>
        <w:t xml:space="preserve">Professional Experience</w:t>
      </w:r>
    </w:p>
    <w:bookmarkStart w:id="22" w:name="senior-project-manager"/>
    <w:p>
      <w:pPr>
        <w:pStyle w:val="Heading3"/>
      </w:pPr>
      <w:r>
        <w:t xml:space="preserve">Senior Project Manager</w:t>
      </w:r>
    </w:p>
    <w:p>
      <w:pPr>
        <w:pStyle w:val="FirstParagraph"/>
      </w:pPr>
      <w:r>
        <w:rPr>
          <w:bCs/>
          <w:b/>
        </w:rPr>
        <w:t xml:space="preserve">Company:</w:t>
      </w:r>
      <w:r>
        <w:t xml:space="preserve"> </w:t>
      </w:r>
      <w:r>
        <w:t xml:space="preserve">TechNova Solutions Pte Ltd, Singapore, Singapore</w:t>
      </w:r>
      <w:r>
        <w:br/>
      </w:r>
      <w:r>
        <w:rPr>
          <w:bCs/>
          <w:b/>
        </w:rPr>
        <w:t xml:space="preserve">Duration:</w:t>
      </w:r>
      <w:r>
        <w:t xml:space="preserve"> </w:t>
      </w:r>
      <w:r>
        <w:t xml:space="preserve">January 2019 – Present</w:t>
      </w:r>
      <w:r>
        <w:br/>
      </w:r>
      <w:r>
        <w:rPr>
          <w:bCs/>
          <w:b/>
        </w:rPr>
        <w:t xml:space="preserve">Location:</w:t>
      </w:r>
      <w:r>
        <w:t xml:space="preserve"> </w:t>
      </w:r>
      <w:r>
        <w:t xml:space="preserve">Singapore, Singapore</w:t>
      </w:r>
    </w:p>
    <w:p>
      <w:pPr>
        <w:numPr>
          <w:ilvl w:val="0"/>
          <w:numId w:val="1001"/>
        </w:numPr>
        <w:pStyle w:val="Compact"/>
      </w:pPr>
      <w:r>
        <w:t xml:space="preserve">Led a team of 25+ professionals to deliver 50+ projects across the technology sector in Singapore, achieving a 95% client satisfaction rate.</w:t>
      </w:r>
    </w:p>
    <w:p>
      <w:pPr>
        <w:numPr>
          <w:ilvl w:val="0"/>
          <w:numId w:val="1001"/>
        </w:numPr>
        <w:pStyle w:val="Compact"/>
      </w:pPr>
      <w:r>
        <w:t xml:space="preserve">Collaborated with local and international stakeholders to optimize project timelines and budgets, resulting in a 30% reduction in operational costs for key clients.</w:t>
      </w:r>
    </w:p>
    <w:p>
      <w:pPr>
        <w:numPr>
          <w:ilvl w:val="0"/>
          <w:numId w:val="1001"/>
        </w:numPr>
        <w:pStyle w:val="Compact"/>
      </w:pPr>
      <w:r>
        <w:t xml:space="preserve">Implemented agile methodologies tailored to the unique needs of Singaporean businesses, enhancing productivity by 25%.</w:t>
      </w:r>
    </w:p>
    <w:p>
      <w:pPr>
        <w:numPr>
          <w:ilvl w:val="0"/>
          <w:numId w:val="1001"/>
        </w:numPr>
        <w:pStyle w:val="Compact"/>
      </w:pPr>
      <w:r>
        <w:t xml:space="preserve">Promoted a culture of innovation, contributing to the development of two patented solutions recognized by the Intellectual Property Office of Singapore (IPOS).</w:t>
      </w:r>
    </w:p>
    <w:bookmarkEnd w:id="22"/>
    <w:bookmarkStart w:id="23" w:name="operations-manager"/>
    <w:p>
      <w:pPr>
        <w:pStyle w:val="Heading3"/>
      </w:pPr>
      <w:r>
        <w:t xml:space="preserve">Operations Manager</w:t>
      </w:r>
    </w:p>
    <w:p>
      <w:pPr>
        <w:pStyle w:val="FirstParagraph"/>
      </w:pPr>
      <w:r>
        <w:rPr>
          <w:bCs/>
          <w:b/>
        </w:rPr>
        <w:t xml:space="preserve">Company:</w:t>
      </w:r>
      <w:r>
        <w:t xml:space="preserve"> </w:t>
      </w:r>
      <w:r>
        <w:t xml:space="preserve">LogiChain Global Pte Ltd, Singapore, Singapore</w:t>
      </w:r>
      <w:r>
        <w:br/>
      </w:r>
      <w:r>
        <w:rPr>
          <w:bCs/>
          <w:b/>
        </w:rPr>
        <w:t xml:space="preserve">Duration:</w:t>
      </w:r>
      <w:r>
        <w:t xml:space="preserve"> </w:t>
      </w:r>
      <w:r>
        <w:t xml:space="preserve">June 2015 – December 2018</w:t>
      </w:r>
      <w:r>
        <w:br/>
      </w:r>
      <w:r>
        <w:rPr>
          <w:bCs/>
          <w:b/>
        </w:rPr>
        <w:t xml:space="preserve">Location:</w:t>
      </w:r>
      <w:r>
        <w:t xml:space="preserve"> </w:t>
      </w:r>
      <w:r>
        <w:t xml:space="preserve">Singapore, Singapore</w:t>
      </w:r>
    </w:p>
    <w:p>
      <w:pPr>
        <w:numPr>
          <w:ilvl w:val="0"/>
          <w:numId w:val="1002"/>
        </w:numPr>
        <w:pStyle w:val="Compact"/>
      </w:pPr>
      <w:r>
        <w:t xml:space="preserve">Oversaw the end-to-end operations of a global logistics network with a presence in over 20 countries, including Singapore.</w:t>
      </w:r>
    </w:p>
    <w:p>
      <w:pPr>
        <w:numPr>
          <w:ilvl w:val="0"/>
          <w:numId w:val="1002"/>
        </w:numPr>
        <w:pStyle w:val="Compact"/>
      </w:pPr>
      <w:r>
        <w:t xml:space="preserve">Streamlined supply chain processes, reducing delivery times by 18% and improving inventory turnover rates by 22%.</w:t>
      </w:r>
    </w:p>
    <w:p>
      <w:pPr>
        <w:numPr>
          <w:ilvl w:val="0"/>
          <w:numId w:val="1002"/>
        </w:numPr>
        <w:pStyle w:val="Compact"/>
      </w:pPr>
      <w:r>
        <w:t xml:space="preserve">Partnered with Singapore’s Economic Development Board (EDB) to secure funding for a sustainability initiative that reduced carbon emissions by 15%.</w:t>
      </w:r>
    </w:p>
    <w:p>
      <w:pPr>
        <w:numPr>
          <w:ilvl w:val="0"/>
          <w:numId w:val="1002"/>
        </w:numPr>
        <w:pStyle w:val="Compact"/>
      </w:pPr>
      <w:r>
        <w:t xml:space="preserve">Designed and executed training programs for over 300 employees, focusing on Singapore’s Workforce Skills Qualifications (WSQ) framework.</w:t>
      </w:r>
    </w:p>
    <w:bookmarkEnd w:id="23"/>
    <w:bookmarkStart w:id="24" w:name="junior-project-coordinator"/>
    <w:p>
      <w:pPr>
        <w:pStyle w:val="Heading3"/>
      </w:pPr>
      <w:r>
        <w:t xml:space="preserve">Junior Project Coordinator</w:t>
      </w:r>
    </w:p>
    <w:p>
      <w:pPr>
        <w:pStyle w:val="FirstParagraph"/>
      </w:pPr>
      <w:r>
        <w:rPr>
          <w:bCs/>
          <w:b/>
        </w:rPr>
        <w:t xml:space="preserve">Company:</w:t>
      </w:r>
      <w:r>
        <w:t xml:space="preserve"> </w:t>
      </w:r>
      <w:r>
        <w:t xml:space="preserve">FinTech Hub Pte Ltd, Singapore, Singapore</w:t>
      </w:r>
      <w:r>
        <w:br/>
      </w:r>
      <w:r>
        <w:rPr>
          <w:bCs/>
          <w:b/>
        </w:rPr>
        <w:t xml:space="preserve">Duration:</w:t>
      </w:r>
      <w:r>
        <w:t xml:space="preserve"> </w:t>
      </w:r>
      <w:r>
        <w:t xml:space="preserve">January 2013 – May 2015</w:t>
      </w:r>
      <w:r>
        <w:br/>
      </w:r>
      <w:r>
        <w:rPr>
          <w:bCs/>
          <w:b/>
        </w:rPr>
        <w:t xml:space="preserve">Location:</w:t>
      </w:r>
      <w:r>
        <w:t xml:space="preserve"> </w:t>
      </w:r>
      <w:r>
        <w:t xml:space="preserve">Singapore, Singapore</w:t>
      </w:r>
    </w:p>
    <w:p>
      <w:pPr>
        <w:numPr>
          <w:ilvl w:val="0"/>
          <w:numId w:val="1003"/>
        </w:numPr>
        <w:pStyle w:val="Compact"/>
      </w:pPr>
      <w:r>
        <w:t xml:space="preserve">Supported the launch of three fintech startups in Singapore’s financial ecosystem, contributing to a combined funding total of $15 million.</w:t>
      </w:r>
    </w:p>
    <w:p>
      <w:pPr>
        <w:numPr>
          <w:ilvl w:val="0"/>
          <w:numId w:val="1003"/>
        </w:numPr>
        <w:pStyle w:val="Compact"/>
      </w:pPr>
      <w:r>
        <w:t xml:space="preserve">Managed cross-functional teams to ensure compliance with the Monetary Authority of Singapore (MAS) regulatory standards.</w:t>
      </w:r>
    </w:p>
    <w:p>
      <w:pPr>
        <w:numPr>
          <w:ilvl w:val="0"/>
          <w:numId w:val="1003"/>
        </w:numPr>
        <w:pStyle w:val="Compact"/>
      </w:pPr>
      <w:r>
        <w:t xml:space="preserve">Developed internal documentation and reporting systems that improved transparency and accountability within the organization.</w:t>
      </w:r>
    </w:p>
    <w:p>
      <w:pPr>
        <w:numPr>
          <w:ilvl w:val="0"/>
          <w:numId w:val="1003"/>
        </w:numPr>
        <w:pStyle w:val="Compact"/>
      </w:pPr>
      <w:r>
        <w:t xml:space="preserve">Received recognition as “Top Performer” in 2014 for exceptional contributions to Singapore’s emerging fintech sector.</w:t>
      </w:r>
    </w:p>
    <w:bookmarkEnd w:id="24"/>
    <w:bookmarkEnd w:id="25"/>
    <w:bookmarkStart w:id="28" w:name="education"/>
    <w:p>
      <w:pPr>
        <w:pStyle w:val="Heading2"/>
      </w:pPr>
      <w:r>
        <w:t xml:space="preserve">Education</w:t>
      </w:r>
    </w:p>
    <w:bookmarkStart w:id="26" w:name="Xf37cb57bfdc4b0f201a9b9cac331b5727d5a1fe"/>
    <w:p>
      <w:pPr>
        <w:pStyle w:val="Heading3"/>
      </w:pPr>
      <w:r>
        <w:t xml:space="preserve">Bachelor of Science in Business Administration</w:t>
      </w:r>
    </w:p>
    <w:p>
      <w:pPr>
        <w:pStyle w:val="FirstParagraph"/>
      </w:pPr>
      <w:r>
        <w:rPr>
          <w:bCs/>
          <w:b/>
        </w:rPr>
        <w:t xml:space="preserve">Institution:</w:t>
      </w:r>
      <w:r>
        <w:t xml:space="preserve"> </w:t>
      </w:r>
      <w:r>
        <w:t xml:space="preserve">National University of Singapore (NUS)</w:t>
      </w:r>
      <w:r>
        <w:br/>
      </w:r>
      <w:r>
        <w:rPr>
          <w:bCs/>
          <w:b/>
        </w:rPr>
        <w:t xml:space="preserve">Graduation Year:</w:t>
      </w:r>
      <w:r>
        <w:t xml:space="preserve"> </w:t>
      </w:r>
      <w:r>
        <w:t xml:space="preserve">2012</w:t>
      </w:r>
      <w:r>
        <w:br/>
      </w:r>
      <w:r>
        <w:rPr>
          <w:bCs/>
          <w:b/>
        </w:rPr>
        <w:t xml:space="preserve">Location:</w:t>
      </w:r>
      <w:r>
        <w:t xml:space="preserve"> </w:t>
      </w:r>
      <w:r>
        <w:t xml:space="preserve">Singapore, Singapore</w:t>
      </w:r>
    </w:p>
    <w:p>
      <w:pPr>
        <w:numPr>
          <w:ilvl w:val="0"/>
          <w:numId w:val="1004"/>
        </w:numPr>
        <w:pStyle w:val="Compact"/>
      </w:pPr>
      <w:r>
        <w:t xml:space="preserve">Cumulative GPA: 3.7/4.0</w:t>
      </w:r>
    </w:p>
    <w:p>
      <w:pPr>
        <w:numPr>
          <w:ilvl w:val="0"/>
          <w:numId w:val="1004"/>
        </w:numPr>
        <w:pStyle w:val="Compact"/>
      </w:pPr>
      <w:r>
        <w:t xml:space="preserve">Honors: Dean’s List (2010, 2011)</w:t>
      </w:r>
    </w:p>
    <w:p>
      <w:pPr>
        <w:numPr>
          <w:ilvl w:val="0"/>
          <w:numId w:val="1004"/>
        </w:numPr>
        <w:pStyle w:val="Compact"/>
      </w:pPr>
      <w:r>
        <w:t xml:space="preserve">Relevant coursework: Supply Chain Management, Strategic Management, and Entrepreneurship in the Singapore Context.</w:t>
      </w:r>
    </w:p>
    <w:bookmarkEnd w:id="26"/>
    <w:bookmarkStart w:id="27" w:name="certifications"/>
    <w:p>
      <w:pPr>
        <w:pStyle w:val="Heading3"/>
      </w:pPr>
      <w:r>
        <w:t xml:space="preserve">Certifications</w:t>
      </w:r>
    </w:p>
    <w:p>
      <w:pPr>
        <w:numPr>
          <w:ilvl w:val="0"/>
          <w:numId w:val="1005"/>
        </w:numPr>
        <w:pStyle w:val="Compact"/>
      </w:pPr>
      <w:r>
        <w:t xml:space="preserve">Project Management Professional (PMP) – Project Management Institute (PMI)</w:t>
      </w:r>
    </w:p>
    <w:p>
      <w:pPr>
        <w:numPr>
          <w:ilvl w:val="0"/>
          <w:numId w:val="1005"/>
        </w:numPr>
        <w:pStyle w:val="Compact"/>
      </w:pPr>
      <w:r>
        <w:t xml:space="preserve">Lean Six Sigma Green Belt – Singapore Institute of Industrial Engineers (SIIe)</w:t>
      </w:r>
    </w:p>
    <w:p>
      <w:pPr>
        <w:numPr>
          <w:ilvl w:val="0"/>
          <w:numId w:val="1005"/>
        </w:numPr>
        <w:pStyle w:val="Compact"/>
      </w:pPr>
      <w:r>
        <w:t xml:space="preserve">CFA Level I Candidate – Chartered Financial Analyst Institute</w:t>
      </w:r>
    </w:p>
    <w:bookmarkEnd w:id="27"/>
    <w:bookmarkEnd w:id="28"/>
    <w:bookmarkStart w:id="29" w:name="skills"/>
    <w:p>
      <w:pPr>
        <w:pStyle w:val="Heading2"/>
      </w:pPr>
      <w:r>
        <w:t xml:space="preserve">Skills</w:t>
      </w:r>
    </w:p>
    <w:p>
      <w:pPr>
        <w:numPr>
          <w:ilvl w:val="0"/>
          <w:numId w:val="1006"/>
        </w:numPr>
        <w:pStyle w:val="Compact"/>
      </w:pPr>
      <w:r>
        <w:rPr>
          <w:bCs/>
          <w:b/>
        </w:rPr>
        <w:t xml:space="preserve">Project Management:</w:t>
      </w:r>
      <w:r>
        <w:t xml:space="preserve"> </w:t>
      </w:r>
      <w:r>
        <w:t xml:space="preserve">Agile, Scrum, Waterfall, PMBOK</w:t>
      </w:r>
    </w:p>
    <w:p>
      <w:pPr>
        <w:numPr>
          <w:ilvl w:val="0"/>
          <w:numId w:val="1006"/>
        </w:numPr>
        <w:pStyle w:val="Compact"/>
      </w:pPr>
      <w:r>
        <w:rPr>
          <w:bCs/>
          <w:b/>
        </w:rPr>
        <w:t xml:space="preserve">Operations:</w:t>
      </w:r>
      <w:r>
        <w:t xml:space="preserve"> </w:t>
      </w:r>
      <w:r>
        <w:t xml:space="preserve">Supply Chain Optimization, Lean Manufacturing, Quality Control</w:t>
      </w:r>
    </w:p>
    <w:p>
      <w:pPr>
        <w:numPr>
          <w:ilvl w:val="0"/>
          <w:numId w:val="1006"/>
        </w:numPr>
        <w:pStyle w:val="Compact"/>
      </w:pPr>
      <w:r>
        <w:rPr>
          <w:bCs/>
          <w:b/>
        </w:rPr>
        <w:t xml:space="preserve">Tech Skills:</w:t>
      </w:r>
      <w:r>
        <w:t xml:space="preserve"> </w:t>
      </w:r>
      <w:r>
        <w:t xml:space="preserve">Microsoft Project, SAP ERP, Tableau</w:t>
      </w:r>
    </w:p>
    <w:p>
      <w:pPr>
        <w:numPr>
          <w:ilvl w:val="0"/>
          <w:numId w:val="1006"/>
        </w:numPr>
        <w:pStyle w:val="Compact"/>
      </w:pPr>
      <w:r>
        <w:rPr>
          <w:bCs/>
          <w:b/>
        </w:rPr>
        <w:t xml:space="preserve">Languages:</w:t>
      </w:r>
      <w:r>
        <w:t xml:space="preserve"> </w:t>
      </w:r>
      <w:r>
        <w:t xml:space="preserve">English (Fluent), Mandarin (Intermediate)</w:t>
      </w:r>
    </w:p>
    <w:p>
      <w:pPr>
        <w:numPr>
          <w:ilvl w:val="0"/>
          <w:numId w:val="1006"/>
        </w:numPr>
        <w:pStyle w:val="Compact"/>
      </w:pPr>
      <w:r>
        <w:rPr>
          <w:bCs/>
          <w:b/>
        </w:rPr>
        <w:t xml:space="preserve">Industry Knowledge:</w:t>
      </w:r>
      <w:r>
        <w:t xml:space="preserve"> </w:t>
      </w:r>
      <w:r>
        <w:t xml:space="preserve">Singapore’s Economic Strategy, ASEAN Market Dynamics, Global Compliance Standards</w:t>
      </w:r>
    </w:p>
    <w:bookmarkEnd w:id="29"/>
    <w:bookmarkStart w:id="33" w:name="achievements"/>
    <w:p>
      <w:pPr>
        <w:pStyle w:val="Heading2"/>
      </w:pPr>
      <w:r>
        <w:t xml:space="preserve">Achievements</w:t>
      </w:r>
    </w:p>
    <w:bookmarkStart w:id="30" w:name="X1f12b6ecd7f07059e34a987361741859182d239"/>
    <w:p>
      <w:pPr>
        <w:pStyle w:val="Heading3"/>
      </w:pPr>
      <w:r>
        <w:t xml:space="preserve">Singapore Business Awards 2023 – Excellence in Project Management</w:t>
      </w:r>
    </w:p>
    <w:p>
      <w:pPr>
        <w:pStyle w:val="FirstParagraph"/>
      </w:pPr>
      <w:r>
        <w:t xml:space="preserve">Recognized for leading a high-impact project that improved operational efficiency for a Fortune 500 client in Singapore.</w:t>
      </w:r>
    </w:p>
    <w:bookmarkEnd w:id="30"/>
    <w:bookmarkStart w:id="31" w:name="top-100-young-leaders-in-singapore-2021"/>
    <w:p>
      <w:pPr>
        <w:pStyle w:val="Heading3"/>
      </w:pPr>
      <w:r>
        <w:t xml:space="preserve">Top 100 Young Leaders in Singapore (2021)</w:t>
      </w:r>
    </w:p>
    <w:p>
      <w:pPr>
        <w:pStyle w:val="FirstParagraph"/>
      </w:pPr>
      <w:r>
        <w:t xml:space="preserve">Awarded by the Singapore Business Federation for outstanding leadership and community contributions.</w:t>
      </w:r>
    </w:p>
    <w:bookmarkEnd w:id="31"/>
    <w:bookmarkStart w:id="32" w:name="Xb733d98664fccd03ba75337c7d734d8f98b65ef"/>
    <w:p>
      <w:pPr>
        <w:pStyle w:val="Heading3"/>
      </w:pPr>
      <w:r>
        <w:t xml:space="preserve">Published Research on Singapore’s Digital Economy</w:t>
      </w:r>
    </w:p>
    <w:p>
      <w:pPr>
        <w:pStyle w:val="FirstParagraph"/>
      </w:pPr>
      <w:r>
        <w:t xml:space="preserve">Co-authored a paper titled “Leveraging Technology for Sustainable Growth in Singapore” published in the NUS Journal of Business Innovation.</w:t>
      </w:r>
    </w:p>
    <w:bookmarkEnd w:id="32"/>
    <w:bookmarkEnd w:id="33"/>
    <w:bookmarkStart w:id="34" w:name="references"/>
    <w:p>
      <w:pPr>
        <w:pStyle w:val="Heading2"/>
      </w:pPr>
      <w:r>
        <w:t xml:space="preserve">References</w:t>
      </w:r>
    </w:p>
    <w:p>
      <w:pPr>
        <w:pStyle w:val="FirstParagraph"/>
      </w:pPr>
      <w:r>
        <w:t xml:space="preserve">Available upon request. References include senior executives from TechNova Solutions, LogiChain Global, and FinTech Hub Pte Ltd in Singapore.</w:t>
      </w:r>
    </w:p>
    <w:bookmarkEnd w:id="34"/>
    <w:p>
      <w:pPr>
        <w:pStyle w:val="BodyText"/>
      </w:pPr>
      <w:r>
        <w:t xml:space="preserve">This Resume is tailored for opportunities in Singapore, Singapore. Mason’s professional journey reflects a deep commitment to excellence and innovation within the unique context of the city-state’s economy.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 Resume</dc:title>
  <dc:creator/>
  <dc:language>en</dc:language>
  <cp:keywords/>
  <dcterms:created xsi:type="dcterms:W3CDTF">2026-07-23T07:15:35Z</dcterms:created>
  <dcterms:modified xsi:type="dcterms:W3CDTF">2026-07-23T07:15:35Z</dcterms:modified>
</cp:coreProperties>
</file>

<file path=docProps/custom.xml><?xml version="1.0" encoding="utf-8"?>
<Properties xmlns="http://schemas.openxmlformats.org/officeDocument/2006/custom-properties" xmlns:vt="http://schemas.openxmlformats.org/officeDocument/2006/docPropsVTypes"/>
</file>