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8" w:name="resume"/>
    <w:p>
      <w:pPr>
        <w:pStyle w:val="Heading1"/>
      </w:pPr>
      <w:r>
        <w:t xml:space="preserve">Resume</w:t>
      </w:r>
    </w:p>
    <w:bookmarkStart w:id="20" w:name="mason"/>
    <w:p>
      <w:pPr>
        <w:pStyle w:val="Heading2"/>
      </w:pPr>
      <w:r>
        <w:t xml:space="preserve">Mason</w:t>
      </w:r>
    </w:p>
    <w:p>
      <w:pPr>
        <w:pStyle w:val="FirstParagraph"/>
      </w:pPr>
      <w:r>
        <w:t xml:space="preserve">Spain Barcelona | +34 600 123 456 | mason@example.com | LinkedIn: linkedin.com/in/masonresume</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[industry/field], dedicated to delivering exceptional results in dynamic environments. With extensive experience in Spain Barcelona, Mason has successfully navigated the unique cultural and business landscape of this vibrant city. A fluent speaker of Spanish and English, Mason thrives in multicultural settings and is passionate about contributing to the growth of organizations rooted in innovation and excellence. This resume reflects Mason's commitment to professional development, adaptability, and a deep understanding of the opportunities available in Spain Barcelona.</w:t>
      </w:r>
    </w:p>
    <w:bookmarkEnd w:id="21"/>
    <w:bookmarkStart w:id="22" w:name="location"/>
    <w:p>
      <w:pPr>
        <w:pStyle w:val="Heading2"/>
      </w:pPr>
      <w:r>
        <w:t xml:space="preserve">Location</w:t>
      </w:r>
    </w:p>
    <w:p>
      <w:pPr>
        <w:pStyle w:val="FirstParagraph"/>
      </w:pPr>
      <w:r>
        <w:t xml:space="preserve">Mason is based in Spain Barcelona, a city renowned for its entrepreneurial spirit, artistic heritage, and thriving tech and creative industries. This resume highlights Mason's ability to leverage local networks and cultural insights to drive success. Whether working with international clients or collaborating with Spanish businesses, Mason brings a global perspective tailored to the needs of Spain Barcelona.</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Mason Solutions SL</w:t>
      </w:r>
      <w:r>
        <w:t xml:space="preserve">, Spain Barcelona | January 2018 – Present</w:t>
      </w:r>
    </w:p>
    <w:p>
      <w:pPr>
        <w:numPr>
          <w:ilvl w:val="0"/>
          <w:numId w:val="1001"/>
        </w:numPr>
        <w:pStyle w:val="Compact"/>
      </w:pPr>
      <w:r>
        <w:t xml:space="preserve">Lead cross-functional teams to deliver projects on time and within budget, ensuring alignment with client objectives in Spain Barcelona.</w:t>
      </w:r>
    </w:p>
    <w:p>
      <w:pPr>
        <w:numPr>
          <w:ilvl w:val="0"/>
          <w:numId w:val="1001"/>
        </w:numPr>
        <w:pStyle w:val="Compact"/>
      </w:pPr>
      <w:r>
        <w:t xml:space="preserve">Collaborate with local stakeholders to navigate regulatory requirements and optimize operational efficiency in the Spanish market.</w:t>
      </w:r>
    </w:p>
    <w:p>
      <w:pPr>
        <w:numPr>
          <w:ilvl w:val="0"/>
          <w:numId w:val="1001"/>
        </w:numPr>
        <w:pStyle w:val="Compact"/>
      </w:pPr>
      <w:r>
        <w:t xml:space="preserve">Mentor junior team members, fostering a culture of innovation and continuous improvement that reflects Mason's commitment to excellence in Spain Barcelona.</w:t>
      </w:r>
    </w:p>
    <w:bookmarkEnd w:id="23"/>
    <w:bookmarkStart w:id="24" w:name="marketing-coordinator"/>
    <w:p>
      <w:pPr>
        <w:pStyle w:val="Heading3"/>
      </w:pPr>
      <w:r>
        <w:t xml:space="preserve">Marketing Coordinator</w:t>
      </w:r>
    </w:p>
    <w:p>
      <w:pPr>
        <w:pStyle w:val="FirstParagraph"/>
      </w:pPr>
      <w:r>
        <w:rPr>
          <w:bCs/>
          <w:b/>
        </w:rPr>
        <w:t xml:space="preserve">Barcelona Innovations Ltd</w:t>
      </w:r>
      <w:r>
        <w:t xml:space="preserve">, Spain Barcelona | June 2015 – December 2017</w:t>
      </w:r>
    </w:p>
    <w:p>
      <w:pPr>
        <w:numPr>
          <w:ilvl w:val="0"/>
          <w:numId w:val="1002"/>
        </w:numPr>
        <w:pStyle w:val="Compact"/>
      </w:pPr>
      <w:r>
        <w:t xml:space="preserve">Developed and executed marketing strategies that increased brand visibility by 40% in Spain Barcelona.</w:t>
      </w:r>
    </w:p>
    <w:p>
      <w:pPr>
        <w:numPr>
          <w:ilvl w:val="0"/>
          <w:numId w:val="1002"/>
        </w:numPr>
        <w:pStyle w:val="Compact"/>
      </w:pPr>
      <w:r>
        <w:t xml:space="preserve">Managed social media campaigns targeting Spanish-speaking audiences, resulting in a 25% growth in engagement.</w:t>
      </w:r>
    </w:p>
    <w:p>
      <w:pPr>
        <w:numPr>
          <w:ilvl w:val="0"/>
          <w:numId w:val="1002"/>
        </w:numPr>
        <w:pStyle w:val="Compact"/>
      </w:pPr>
      <w:r>
        <w:t xml:space="preserve">Partnered with local influencers to strengthen community ties and enhance the company’s presence in Spain Barcelona.</w:t>
      </w:r>
    </w:p>
    <w:bookmarkEnd w:id="24"/>
    <w:bookmarkStart w:id="25" w:name="Xb7a6047ca5dc115cac89ea76ed5232724b551d6"/>
    <w:p>
      <w:pPr>
        <w:pStyle w:val="Heading3"/>
      </w:pPr>
      <w:r>
        <w:t xml:space="preserve">Internship: Business Development Assistant</w:t>
      </w:r>
    </w:p>
    <w:p>
      <w:pPr>
        <w:pStyle w:val="FirstParagraph"/>
      </w:pPr>
      <w:r>
        <w:rPr>
          <w:bCs/>
          <w:b/>
        </w:rPr>
        <w:t xml:space="preserve">Global Connect Spain</w:t>
      </w:r>
      <w:r>
        <w:t xml:space="preserve">, Spain Barcelona | July 2014 – May 2015</w:t>
      </w:r>
    </w:p>
    <w:p>
      <w:pPr>
        <w:numPr>
          <w:ilvl w:val="0"/>
          <w:numId w:val="1003"/>
        </w:numPr>
        <w:pStyle w:val="Compact"/>
      </w:pPr>
      <w:r>
        <w:t xml:space="preserve">Supported business development initiatives, including market research and client outreach in Spain Barcelona.</w:t>
      </w:r>
    </w:p>
    <w:p>
      <w:pPr>
        <w:numPr>
          <w:ilvl w:val="0"/>
          <w:numId w:val="1003"/>
        </w:numPr>
        <w:pStyle w:val="Compact"/>
      </w:pPr>
      <w:r>
        <w:t xml:space="preserve">Assisted in organizing events that connected international professionals with local businesses in the region.</w:t>
      </w:r>
    </w:p>
    <w:p>
      <w:pPr>
        <w:numPr>
          <w:ilvl w:val="0"/>
          <w:numId w:val="1003"/>
        </w:numPr>
        <w:pStyle w:val="Compact"/>
      </w:pPr>
      <w:r>
        <w:t xml:space="preserve">Gained hands-on experience in understanding the nuances of conducting business in Spain Barcelona’s competitive environment.</w:t>
      </w:r>
    </w:p>
    <w:bookmarkEnd w:id="25"/>
    <w:bookmarkEnd w:id="26"/>
    <w:bookmarkStart w:id="29" w:name="education"/>
    <w:p>
      <w:pPr>
        <w:pStyle w:val="Heading2"/>
      </w:pPr>
      <w:r>
        <w:t xml:space="preserve">Education</w:t>
      </w:r>
    </w:p>
    <w:bookmarkStart w:id="27" w:name="Xf37cb57bfdc4b0f201a9b9cac331b5727d5a1fe"/>
    <w:p>
      <w:pPr>
        <w:pStyle w:val="Heading3"/>
      </w:pPr>
      <w:r>
        <w:t xml:space="preserve">Bachelor of Science in Business Administration</w:t>
      </w:r>
    </w:p>
    <w:p>
      <w:pPr>
        <w:pStyle w:val="FirstParagraph"/>
      </w:pPr>
      <w:r>
        <w:rPr>
          <w:bCs/>
          <w:b/>
        </w:rPr>
        <w:t xml:space="preserve">University of Barcelona</w:t>
      </w:r>
      <w:r>
        <w:t xml:space="preserve">, Spain | Graduated: 2014</w:t>
      </w:r>
    </w:p>
    <w:p>
      <w:pPr>
        <w:pStyle w:val="BodyText"/>
      </w:pPr>
      <w:r>
        <w:t xml:space="preserve">Relevant coursework included international business, marketing strategy, and cross-cultural management. Mason’s academic journey in Spain Barcelona provided a strong foundation for understanding the region’s economic landscape.</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w:t>
      </w:r>
      <w:r>
        <w:t xml:space="preserve">, Spain Barcelona | 2017</w:t>
      </w:r>
    </w:p>
    <w:p>
      <w:pPr>
        <w:pStyle w:val="BodyText"/>
      </w:pPr>
      <w:r>
        <w:t xml:space="preserve">Enhanced digital marketing skills through specialized training, with a focus on leveraging online platforms to reach audiences in Spain Barcelona.</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w:t>
      </w:r>
      <w:r>
        <w:t xml:space="preserve"> </w:t>
      </w:r>
      <w:r>
        <w:t xml:space="preserve">Proficient in Agile and Scrum methodologies, with experience managing projects in Spain Barcelona.</w:t>
      </w:r>
    </w:p>
    <w:p>
      <w:pPr>
        <w:numPr>
          <w:ilvl w:val="0"/>
          <w:numId w:val="1004"/>
        </w:numPr>
        <w:pStyle w:val="Compact"/>
      </w:pPr>
      <w:r>
        <w:rPr>
          <w:bCs/>
          <w:b/>
        </w:rPr>
        <w:t xml:space="preserve">Marketing:</w:t>
      </w:r>
      <w:r>
        <w:t xml:space="preserve"> </w:t>
      </w:r>
      <w:r>
        <w:t xml:space="preserve">Expertise in developing localized campaigns tailored to Spanish-speaking audiences.</w:t>
      </w:r>
    </w:p>
    <w:p>
      <w:pPr>
        <w:numPr>
          <w:ilvl w:val="0"/>
          <w:numId w:val="1004"/>
        </w:numPr>
        <w:pStyle w:val="Compact"/>
      </w:pPr>
      <w:r>
        <w:rPr>
          <w:bCs/>
          <w:b/>
        </w:rPr>
        <w:t xml:space="preserve">Languages:</w:t>
      </w:r>
      <w:r>
        <w:t xml:space="preserve"> </w:t>
      </w:r>
      <w:r>
        <w:t xml:space="preserve">Fluent in Spanish (C2 level) and English (C1 level). Basic knowledge of Catalan.</w:t>
      </w:r>
    </w:p>
    <w:p>
      <w:pPr>
        <w:numPr>
          <w:ilvl w:val="0"/>
          <w:numId w:val="1004"/>
        </w:numPr>
        <w:pStyle w:val="Compact"/>
      </w:pPr>
      <w:r>
        <w:rPr>
          <w:bCs/>
          <w:b/>
        </w:rPr>
        <w:t xml:space="preserve">Technical Skills:</w:t>
      </w:r>
      <w:r>
        <w:t xml:space="preserve"> </w:t>
      </w:r>
      <w:r>
        <w:t xml:space="preserve">Microsoft Office Suite, Google Analytics, CRM software (e.g., Salesforce), and social media management tools.</w:t>
      </w:r>
    </w:p>
    <w:p>
      <w:pPr>
        <w:numPr>
          <w:ilvl w:val="0"/>
          <w:numId w:val="1004"/>
        </w:numPr>
        <w:pStyle w:val="Compact"/>
      </w:pPr>
      <w:r>
        <w:rPr>
          <w:bCs/>
          <w:b/>
        </w:rPr>
        <w:t xml:space="preserve">Cultural Competency:</w:t>
      </w:r>
      <w:r>
        <w:t xml:space="preserve"> </w:t>
      </w:r>
      <w:r>
        <w:t xml:space="preserve">Deep understanding of the business culture in Spain Barcelona, including networking practices and professional etiquette.</w:t>
      </w:r>
    </w:p>
    <w:bookmarkEnd w:id="30"/>
    <w:bookmarkStart w:id="31" w:name="languages"/>
    <w:p>
      <w:pPr>
        <w:pStyle w:val="Heading2"/>
      </w:pPr>
      <w:r>
        <w:t xml:space="preserve">Languages</w:t>
      </w:r>
    </w:p>
    <w:p>
      <w:pPr>
        <w:numPr>
          <w:ilvl w:val="0"/>
          <w:numId w:val="1005"/>
        </w:numPr>
        <w:pStyle w:val="Compact"/>
      </w:pPr>
      <w:r>
        <w:t xml:space="preserve">Spanish: Native proficiency (C2)</w:t>
      </w:r>
    </w:p>
    <w:p>
      <w:pPr>
        <w:numPr>
          <w:ilvl w:val="0"/>
          <w:numId w:val="1005"/>
        </w:numPr>
        <w:pStyle w:val="Compact"/>
      </w:pPr>
      <w:r>
        <w:t xml:space="preserve">English: Fluent (C1)</w:t>
      </w:r>
    </w:p>
    <w:p>
      <w:pPr>
        <w:numPr>
          <w:ilvl w:val="0"/>
          <w:numId w:val="1005"/>
        </w:numPr>
        <w:pStyle w:val="Compact"/>
      </w:pPr>
      <w:r>
        <w:t xml:space="preserve">Catalan: Basic understanding</w:t>
      </w:r>
    </w:p>
    <w:bookmarkEnd w:id="31"/>
    <w:bookmarkStart w:id="32"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Project Management Professional, 2019</w:t>
      </w:r>
    </w:p>
    <w:p>
      <w:pPr>
        <w:numPr>
          <w:ilvl w:val="0"/>
          <w:numId w:val="1006"/>
        </w:numPr>
        <w:pStyle w:val="Compact"/>
      </w:pPr>
      <w:r>
        <w:rPr>
          <w:bCs/>
          <w:b/>
        </w:rPr>
        <w:t xml:space="preserve">Google Analytics Individual Qualification:</w:t>
      </w:r>
      <w:r>
        <w:t xml:space="preserve"> </w:t>
      </w:r>
      <w:r>
        <w:t xml:space="preserve">2018</w:t>
      </w:r>
    </w:p>
    <w:p>
      <w:pPr>
        <w:numPr>
          <w:ilvl w:val="0"/>
          <w:numId w:val="1006"/>
        </w:numPr>
        <w:pStyle w:val="Compact"/>
      </w:pPr>
      <w:r>
        <w:rPr>
          <w:bCs/>
          <w:b/>
        </w:rPr>
        <w:t xml:space="preserve">Certified ScrumMaster (CSM):</w:t>
      </w:r>
      <w:r>
        <w:t xml:space="preserve"> </w:t>
      </w:r>
      <w:r>
        <w:t xml:space="preserve">2020</w:t>
      </w:r>
    </w:p>
    <w:bookmarkEnd w:id="32"/>
    <w:bookmarkStart w:id="35" w:name="projects-in-spain-barcelona"/>
    <w:p>
      <w:pPr>
        <w:pStyle w:val="Heading2"/>
      </w:pPr>
      <w:r>
        <w:t xml:space="preserve">Projects in Spain Barcelona</w:t>
      </w:r>
    </w:p>
    <w:bookmarkStart w:id="33" w:name="ecoinnovate-initiative-2019"/>
    <w:p>
      <w:pPr>
        <w:pStyle w:val="Heading3"/>
      </w:pPr>
      <w:r>
        <w:t xml:space="preserve">EcoInnovate Initiative (2019)</w:t>
      </w:r>
    </w:p>
    <w:p>
      <w:pPr>
        <w:pStyle w:val="FirstParagraph"/>
      </w:pPr>
      <w:r>
        <w:t xml:space="preserve">Mason spearheaded a sustainability project in collaboration with local NGOs in Spain Barcelona, resulting in the adoption of eco-friendly practices by 15+ businesses. This initiative was featured in regional publications, highlighting Mason’s ability to drive impactful change.</w:t>
      </w:r>
    </w:p>
    <w:bookmarkEnd w:id="33"/>
    <w:bookmarkStart w:id="34" w:name="startup-launch-barcatech-hub"/>
    <w:p>
      <w:pPr>
        <w:pStyle w:val="Heading3"/>
      </w:pPr>
      <w:r>
        <w:t xml:space="preserve">Startup Launch: BarcaTech Hub</w:t>
      </w:r>
    </w:p>
    <w:p>
      <w:pPr>
        <w:pStyle w:val="FirstParagraph"/>
      </w:pPr>
      <w:r>
        <w:t xml:space="preserve">Mason co-founded a tech incubator in Spain Barcelona, providing resources and mentorship to startups. The hub now supports over 50 companies, demonstrating Mason’s entrepreneurial spirit and dedication to fostering innovation in the region.</w:t>
      </w:r>
    </w:p>
    <w:bookmarkEnd w:id="34"/>
    <w:bookmarkEnd w:id="35"/>
    <w:bookmarkStart w:id="36"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Barcelona Chamber of Commerce and the Spanish Association of Project Managers (AIPM).</w:t>
      </w:r>
    </w:p>
    <w:p>
      <w:pPr>
        <w:numPr>
          <w:ilvl w:val="0"/>
          <w:numId w:val="1007"/>
        </w:numPr>
        <w:pStyle w:val="Compact"/>
      </w:pPr>
      <w:r>
        <w:rPr>
          <w:bCs/>
          <w:b/>
        </w:rPr>
        <w:t xml:space="preserve">Volunteer Work:</w:t>
      </w:r>
      <w:r>
        <w:t xml:space="preserve"> </w:t>
      </w:r>
      <w:r>
        <w:t xml:space="preserve">Active participant in community development programs in Spain Barcelona, including mentoring students at local universities.</w:t>
      </w:r>
    </w:p>
    <w:p>
      <w:pPr>
        <w:numPr>
          <w:ilvl w:val="0"/>
          <w:numId w:val="1007"/>
        </w:numPr>
        <w:pStyle w:val="Compact"/>
      </w:pPr>
      <w:r>
        <w:rPr>
          <w:bCs/>
          <w:b/>
        </w:rPr>
        <w:t xml:space="preserve">Cultural Engagement:</w:t>
      </w:r>
      <w:r>
        <w:t xml:space="preserve"> </w:t>
      </w:r>
      <w:r>
        <w:t xml:space="preserve">Regularly participates in cultural events and networking groups to strengthen ties within the Spain Barcelona business community.</w:t>
      </w:r>
    </w:p>
    <w:bookmarkEnd w:id="36"/>
    <w:bookmarkStart w:id="37" w:name="contact-information"/>
    <w:p>
      <w:pPr>
        <w:pStyle w:val="Heading2"/>
      </w:pPr>
      <w:r>
        <w:t xml:space="preserve">Contact Information</w:t>
      </w:r>
    </w:p>
    <w:p>
      <w:pPr>
        <w:pStyle w:val="FirstParagraph"/>
      </w:pPr>
      <w:r>
        <w:t xml:space="preserve">Mason can be reached via email at mason@example.com or by phone at +34 600 123 456. For more details, visit Mason’s LinkedIn profile or contact through the Barcelona business network.</w:t>
      </w:r>
    </w:p>
    <w:p>
      <w:pPr>
        <w:pStyle w:val="BodyText"/>
      </w:pPr>
      <w:r>
        <w:t xml:space="preserve">This resume is tailored for Spain Barcelona and reflects Mason's dedication to professional excellence in the region.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2026-07-22T21:45:32Z</dcterms:created>
  <dcterms:modified xsi:type="dcterms:W3CDTF">2026-07-22T21:45:32Z</dcterms:modified>
</cp:coreProperties>
</file>

<file path=docProps/custom.xml><?xml version="1.0" encoding="utf-8"?>
<Properties xmlns="http://schemas.openxmlformats.org/officeDocument/2006/custom-properties" xmlns:vt="http://schemas.openxmlformats.org/officeDocument/2006/docPropsVTypes"/>
</file>