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r>
        <w:t xml:space="preserve"> </w:t>
      </w:r>
      <w:r>
        <w:t xml:space="preserve">|</w:t>
      </w:r>
      <w:r>
        <w:t xml:space="preserve"> </w:t>
      </w:r>
      <w:r>
        <w:t xml:space="preserve">Thailand</w:t>
      </w:r>
      <w:r>
        <w:t xml:space="preserve"> </w:t>
      </w:r>
      <w:r>
        <w:t xml:space="preserve">Bangkok</w:t>
      </w:r>
    </w:p>
    <w:bookmarkStart w:id="20" w:name="resume-of-mason"/>
    <w:p>
      <w:pPr>
        <w:pStyle w:val="Heading1"/>
      </w:pPr>
      <w:r>
        <w:t xml:space="preserve">Resume of Mason</w:t>
      </w:r>
    </w:p>
    <w:p>
      <w:pPr>
        <w:pStyle w:val="FirstParagraph"/>
      </w:pPr>
      <w:r>
        <w:rPr>
          <w:bCs/>
          <w:b/>
        </w:rPr>
        <w:t xml:space="preserve">Thailand Bangkok</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1"/>
    <w:bookmarkStart w:id="22" w:name="professional-summary"/>
    <w:p>
      <w:pPr>
        <w:pStyle w:val="Heading2"/>
      </w:pPr>
      <w:r>
        <w:t xml:space="preserve">Professional Summary</w:t>
      </w:r>
    </w:p>
    <w:p>
      <w:pPr>
        <w:pStyle w:val="FirstParagraph"/>
      </w:pPr>
      <w:r>
        <w:t xml:space="preserve">Mason is a dynamic and culturally adaptable professional with over a decade of experience in international business and project management. Specializing in cross-border collaboration, Mason has successfully navigated the complexities of working within diverse environments, including the vibrant and fast-paced business landscape of Thailand Bangkok. With a strong focus on innovation, leadership, and strategic problem-solving, Mason is well-equipped to contribute to organizations seeking expertise in global operations while embracing the unique opportunities presented by Southeast Asia's most dynamic city.</w:t>
      </w:r>
    </w:p>
    <w:p>
      <w:pPr>
        <w:pStyle w:val="BodyText"/>
      </w:pPr>
      <w:r>
        <w:t xml:space="preserve">Having lived and worked in Thailand Bangkok for several years, Mason has developed deep insights into the local market, cultural nuances, and business practices. This experience has allowed Mason to build a robust network of professionals across industries such as hospitality, technology, and international trade. The resume of Mason reflects a commitment to excellence, adaptability, and a passion for driving results in multicultural settings.</w:t>
      </w:r>
    </w:p>
    <w:bookmarkEnd w:id="22"/>
    <w:bookmarkStart w:id="23" w:name="core-competencies"/>
    <w:p>
      <w:pPr>
        <w:pStyle w:val="Heading2"/>
      </w:pPr>
      <w:r>
        <w:t xml:space="preserve">Core Competencies</w:t>
      </w:r>
    </w:p>
    <w:p>
      <w:pPr>
        <w:numPr>
          <w:ilvl w:val="0"/>
          <w:numId w:val="1001"/>
        </w:numPr>
        <w:pStyle w:val="Compact"/>
      </w:pPr>
      <w:r>
        <w:t xml:space="preserve">International Business Strategy</w:t>
      </w:r>
    </w:p>
    <w:p>
      <w:pPr>
        <w:numPr>
          <w:ilvl w:val="0"/>
          <w:numId w:val="1001"/>
        </w:numPr>
        <w:pStyle w:val="Compact"/>
      </w:pPr>
      <w:r>
        <w:t xml:space="preserve">Cross-Cultural Communication</w:t>
      </w:r>
    </w:p>
    <w:p>
      <w:pPr>
        <w:numPr>
          <w:ilvl w:val="0"/>
          <w:numId w:val="1001"/>
        </w:numPr>
        <w:pStyle w:val="Compact"/>
      </w:pPr>
      <w:r>
        <w:t xml:space="preserve">Project Management (PMP Certified)</w:t>
      </w:r>
    </w:p>
    <w:p>
      <w:pPr>
        <w:numPr>
          <w:ilvl w:val="0"/>
          <w:numId w:val="1001"/>
        </w:numPr>
        <w:pStyle w:val="Compact"/>
      </w:pPr>
      <w:r>
        <w:t xml:space="preserve">Language Proficiency: English, Thai (intermediate)</w:t>
      </w:r>
    </w:p>
    <w:p>
      <w:pPr>
        <w:numPr>
          <w:ilvl w:val="0"/>
          <w:numId w:val="1001"/>
        </w:numPr>
        <w:pStyle w:val="Compact"/>
      </w:pPr>
      <w:r>
        <w:t xml:space="preserve">Digital Marketing and Branding</w:t>
      </w:r>
    </w:p>
    <w:p>
      <w:pPr>
        <w:numPr>
          <w:ilvl w:val="0"/>
          <w:numId w:val="1001"/>
        </w:numPr>
        <w:pStyle w:val="Compact"/>
      </w:pPr>
      <w:r>
        <w:t xml:space="preserve">Team Leadership and Development</w:t>
      </w:r>
    </w:p>
    <w:bookmarkEnd w:id="23"/>
    <w:bookmarkStart w:id="27" w:name="professional-experience"/>
    <w:p>
      <w:pPr>
        <w:pStyle w:val="Heading2"/>
      </w:pPr>
      <w:r>
        <w:t xml:space="preserve">Professional Experience</w:t>
      </w:r>
    </w:p>
    <w:bookmarkStart w:id="24" w:name="senior-project-manager"/>
    <w:p>
      <w:pPr>
        <w:pStyle w:val="Heading3"/>
      </w:pPr>
      <w:r>
        <w:t xml:space="preserve">Senior Project Manager</w:t>
      </w:r>
    </w:p>
    <w:p>
      <w:pPr>
        <w:pStyle w:val="FirstParagraph"/>
      </w:pPr>
      <w:r>
        <w:rPr>
          <w:bCs/>
          <w:b/>
        </w:rPr>
        <w:t xml:space="preserve">ABC International Solutions | Bangkok, Thailand</w:t>
      </w:r>
    </w:p>
    <w:p>
      <w:pPr>
        <w:pStyle w:val="BodyText"/>
      </w:pPr>
      <w:r>
        <w:rPr>
          <w:iCs/>
          <w:i/>
        </w:rPr>
        <w:t xml:space="preserve">January 2019 – Present</w:t>
      </w:r>
    </w:p>
    <w:p>
      <w:pPr>
        <w:numPr>
          <w:ilvl w:val="0"/>
          <w:numId w:val="1002"/>
        </w:numPr>
        <w:pStyle w:val="Compact"/>
      </w:pPr>
      <w:r>
        <w:t xml:space="preserve">Oversee the execution of multinational projects, ensuring alignment with organizational goals and local regulatory requirements in Thailand Bangkok.</w:t>
      </w:r>
    </w:p>
    <w:p>
      <w:pPr>
        <w:numPr>
          <w:ilvl w:val="0"/>
          <w:numId w:val="1002"/>
        </w:numPr>
        <w:pStyle w:val="Compact"/>
      </w:pPr>
      <w:r>
        <w:t xml:space="preserve">Collaborate with stakeholders across Asia-Pacific regions to streamline operations and improve efficiency.</w:t>
      </w:r>
    </w:p>
    <w:p>
      <w:pPr>
        <w:numPr>
          <w:ilvl w:val="0"/>
          <w:numId w:val="1002"/>
        </w:numPr>
        <w:pStyle w:val="Compact"/>
      </w:pPr>
      <w:r>
        <w:t xml:space="preserve">Lead a team of 20+ professionals, fostering a culture of innovation and accountability in the heart of Bangkok’s business district.</w:t>
      </w:r>
    </w:p>
    <w:p>
      <w:pPr>
        <w:numPr>
          <w:ilvl w:val="0"/>
          <w:numId w:val="1002"/>
        </w:numPr>
        <w:pStyle w:val="Compact"/>
      </w:pPr>
      <w:r>
        <w:t xml:space="preserve">Pioneered the integration of digital tools to enhance project transparency, reducing delivery times by 25% for key clients in Thailand Bangkok.</w:t>
      </w:r>
    </w:p>
    <w:bookmarkEnd w:id="24"/>
    <w:bookmarkStart w:id="25" w:name="operations-coordinator"/>
    <w:p>
      <w:pPr>
        <w:pStyle w:val="Heading3"/>
      </w:pPr>
      <w:r>
        <w:t xml:space="preserve">Operations Coordinator</w:t>
      </w:r>
    </w:p>
    <w:p>
      <w:pPr>
        <w:pStyle w:val="FirstParagraph"/>
      </w:pPr>
      <w:r>
        <w:rPr>
          <w:bCs/>
          <w:b/>
        </w:rPr>
        <w:t xml:space="preserve">Global Hospitality Group | Bangkok, Thailand</w:t>
      </w:r>
    </w:p>
    <w:p>
      <w:pPr>
        <w:pStyle w:val="BodyText"/>
      </w:pPr>
      <w:r>
        <w:rPr>
          <w:iCs/>
          <w:i/>
        </w:rPr>
        <w:t xml:space="preserve">June 2015 – December 2018</w:t>
      </w:r>
    </w:p>
    <w:p>
      <w:pPr>
        <w:numPr>
          <w:ilvl w:val="0"/>
          <w:numId w:val="1003"/>
        </w:numPr>
        <w:pStyle w:val="Compact"/>
      </w:pPr>
      <w:r>
        <w:t xml:space="preserve">Managed day-to-day operations for three luxury resorts in Thailand Bangkok, ensuring exceptional guest experiences and compliance with international standards.</w:t>
      </w:r>
    </w:p>
    <w:p>
      <w:pPr>
        <w:numPr>
          <w:ilvl w:val="0"/>
          <w:numId w:val="1003"/>
        </w:numPr>
        <w:pStyle w:val="Compact"/>
      </w:pPr>
      <w:r>
        <w:t xml:space="preserve">Developed and implemented cost-saving initiatives that reduced operational overhead by 18% without compromising service quality.</w:t>
      </w:r>
    </w:p>
    <w:p>
      <w:pPr>
        <w:numPr>
          <w:ilvl w:val="0"/>
          <w:numId w:val="1003"/>
        </w:numPr>
        <w:pStyle w:val="Compact"/>
      </w:pPr>
      <w:r>
        <w:t xml:space="preserve">Collaborated with local authorities to ensure adherence to Thai labor laws and safety regulations, positioning the company as a leader in corporate responsibility.</w:t>
      </w:r>
    </w:p>
    <w:p>
      <w:pPr>
        <w:numPr>
          <w:ilvl w:val="0"/>
          <w:numId w:val="1003"/>
        </w:numPr>
        <w:pStyle w:val="Compact"/>
      </w:pPr>
      <w:r>
        <w:t xml:space="preserve">Trained over 100 employees in cross-cultural communication, enhancing the team’s ability to cater to an international clientele.</w:t>
      </w:r>
    </w:p>
    <w:bookmarkEnd w:id="25"/>
    <w:bookmarkStart w:id="26" w:name="marketing-consultant"/>
    <w:p>
      <w:pPr>
        <w:pStyle w:val="Heading3"/>
      </w:pPr>
      <w:r>
        <w:t xml:space="preserve">Marketing Consultant</w:t>
      </w:r>
    </w:p>
    <w:p>
      <w:pPr>
        <w:pStyle w:val="FirstParagraph"/>
      </w:pPr>
      <w:r>
        <w:rPr>
          <w:bCs/>
          <w:b/>
        </w:rPr>
        <w:t xml:space="preserve">AsiaLink Marketing | Bangkok, Thailand</w:t>
      </w:r>
    </w:p>
    <w:p>
      <w:pPr>
        <w:pStyle w:val="BodyText"/>
      </w:pPr>
      <w:r>
        <w:rPr>
          <w:iCs/>
          <w:i/>
        </w:rPr>
        <w:t xml:space="preserve">February 2012 – May 2015</w:t>
      </w:r>
    </w:p>
    <w:p>
      <w:pPr>
        <w:numPr>
          <w:ilvl w:val="0"/>
          <w:numId w:val="1004"/>
        </w:numPr>
        <w:pStyle w:val="Compact"/>
      </w:pPr>
      <w:r>
        <w:t xml:space="preserve">Provided strategic marketing solutions to startups and SMEs in Thailand Bangkok, helping them expand their market reach through digital campaigns and brand positioning.</w:t>
      </w:r>
    </w:p>
    <w:p>
      <w:pPr>
        <w:numPr>
          <w:ilvl w:val="0"/>
          <w:numId w:val="1004"/>
        </w:numPr>
        <w:pStyle w:val="Compact"/>
      </w:pPr>
      <w:r>
        <w:t xml:space="preserve">Designed localized marketing strategies that increased client engagement by 40% within six months of implementation.</w:t>
      </w:r>
    </w:p>
    <w:p>
      <w:pPr>
        <w:numPr>
          <w:ilvl w:val="0"/>
          <w:numId w:val="1004"/>
        </w:numPr>
        <w:pStyle w:val="Compact"/>
      </w:pPr>
      <w:r>
        <w:t xml:space="preserve">Partnered with local influencers and media outlets to build a strong presence for clients in the Thai market.</w:t>
      </w:r>
    </w:p>
    <w:p>
      <w:pPr>
        <w:numPr>
          <w:ilvl w:val="0"/>
          <w:numId w:val="1004"/>
        </w:numPr>
        <w:pStyle w:val="Compact"/>
      </w:pPr>
      <w:r>
        <w:t xml:space="preserve">Conducted workshops on digital marketing trends, empowering businesses in Bangkok to leverage social media effectively.</w:t>
      </w:r>
    </w:p>
    <w:bookmarkEnd w:id="26"/>
    <w:bookmarkEnd w:id="27"/>
    <w:bookmarkStart w:id="31" w:name="education-and-certifications"/>
    <w:p>
      <w:pPr>
        <w:pStyle w:val="Heading2"/>
      </w:pPr>
      <w:r>
        <w:t xml:space="preserve">Education and Certifications</w:t>
      </w:r>
    </w:p>
    <w:bookmarkStart w:id="28" w:name="mba-in-international-business"/>
    <w:p>
      <w:pPr>
        <w:pStyle w:val="Heading3"/>
      </w:pPr>
      <w:r>
        <w:t xml:space="preserve">MBA in International Business</w:t>
      </w:r>
    </w:p>
    <w:p>
      <w:pPr>
        <w:pStyle w:val="FirstParagraph"/>
      </w:pPr>
      <w:r>
        <w:rPr>
          <w:bCs/>
          <w:b/>
        </w:rPr>
        <w:t xml:space="preserve">University of Melbourne | Australia</w:t>
      </w:r>
    </w:p>
    <w:p>
      <w:pPr>
        <w:pStyle w:val="BodyText"/>
      </w:pPr>
      <w:r>
        <w:rPr>
          <w:iCs/>
          <w:i/>
        </w:rPr>
        <w:t xml:space="preserve">Graduated: 2011</w:t>
      </w:r>
    </w:p>
    <w:p>
      <w:pPr>
        <w:numPr>
          <w:ilvl w:val="0"/>
          <w:numId w:val="1005"/>
        </w:numPr>
        <w:pStyle w:val="Compact"/>
      </w:pPr>
      <w:r>
        <w:t xml:space="preserve">Focus on global market strategies, international trade, and cross-cultural management.</w:t>
      </w:r>
    </w:p>
    <w:p>
      <w:pPr>
        <w:numPr>
          <w:ilvl w:val="0"/>
          <w:numId w:val="1005"/>
        </w:numPr>
        <w:pStyle w:val="Compact"/>
      </w:pPr>
      <w:r>
        <w:t xml:space="preserve">Published a research paper on “Strategic Partnerships in Emerging Markets: Lessons from Southeast Asia.”</w:t>
      </w:r>
    </w:p>
    <w:bookmarkEnd w:id="28"/>
    <w:bookmarkStart w:id="29" w:name="project-management-professional-pmp"/>
    <w:p>
      <w:pPr>
        <w:pStyle w:val="Heading3"/>
      </w:pPr>
      <w:r>
        <w:t xml:space="preserve">Project Management Professional (PMP)</w:t>
      </w:r>
    </w:p>
    <w:p>
      <w:pPr>
        <w:pStyle w:val="FirstParagraph"/>
      </w:pPr>
      <w:r>
        <w:rPr>
          <w:bCs/>
          <w:b/>
        </w:rPr>
        <w:t xml:space="preserve">Project Management Institute | USA</w:t>
      </w:r>
    </w:p>
    <w:p>
      <w:pPr>
        <w:pStyle w:val="BodyText"/>
      </w:pPr>
      <w:r>
        <w:rPr>
          <w:iCs/>
          <w:i/>
        </w:rPr>
        <w:t xml:space="preserve">Certified: 2018</w:t>
      </w:r>
    </w:p>
    <w:bookmarkEnd w:id="29"/>
    <w:bookmarkStart w:id="30" w:name="thai-language-certificate-b2-level"/>
    <w:p>
      <w:pPr>
        <w:pStyle w:val="Heading3"/>
      </w:pPr>
      <w:r>
        <w:t xml:space="preserve">Thai Language Certificate (B2 Level)</w:t>
      </w:r>
    </w:p>
    <w:p>
      <w:pPr>
        <w:pStyle w:val="FirstParagraph"/>
      </w:pPr>
      <w:r>
        <w:rPr>
          <w:bCs/>
          <w:b/>
        </w:rPr>
        <w:t xml:space="preserve">Chulalongkorn University | Bangkok, Thailand</w:t>
      </w:r>
    </w:p>
    <w:p>
      <w:pPr>
        <w:pStyle w:val="BodyText"/>
      </w:pPr>
      <w:r>
        <w:rPr>
          <w:iCs/>
          <w:i/>
        </w:rPr>
        <w:t xml:space="preserve">Certified: 2016</w:t>
      </w:r>
    </w:p>
    <w:bookmarkEnd w:id="30"/>
    <w:bookmarkEnd w:id="31"/>
    <w:bookmarkStart w:id="32" w:name="additional-information"/>
    <w:p>
      <w:pPr>
        <w:pStyle w:val="Heading2"/>
      </w:pPr>
      <w:r>
        <w:t xml:space="preserve">Additional Information</w:t>
      </w:r>
    </w:p>
    <w:p>
      <w:pPr>
        <w:numPr>
          <w:ilvl w:val="0"/>
          <w:numId w:val="1006"/>
        </w:numPr>
        <w:pStyle w:val="Compact"/>
      </w:pPr>
      <w:r>
        <w:rPr>
          <w:bCs/>
          <w:b/>
        </w:rPr>
        <w:t xml:space="preserve">Cultural Adaptability:</w:t>
      </w:r>
      <w:r>
        <w:t xml:space="preserve"> </w:t>
      </w:r>
      <w:r>
        <w:t xml:space="preserve">Proven ability to thrive in multicultural environments, with a deep understanding of Thai customs and business etiquette.</w:t>
      </w:r>
    </w:p>
    <w:p>
      <w:pPr>
        <w:numPr>
          <w:ilvl w:val="0"/>
          <w:numId w:val="1006"/>
        </w:numPr>
        <w:pStyle w:val="Compact"/>
      </w:pPr>
      <w:r>
        <w:rPr>
          <w:bCs/>
          <w:b/>
        </w:rPr>
        <w:t xml:space="preserve">Community Involvement:</w:t>
      </w:r>
      <w:r>
        <w:t xml:space="preserve"> </w:t>
      </w:r>
      <w:r>
        <w:t xml:space="preserve">Active participant in local networking events in Bangkok, including the British Chamber of Commerce and the Thailand-Canada Business Council.</w:t>
      </w:r>
    </w:p>
    <w:p>
      <w:pPr>
        <w:numPr>
          <w:ilvl w:val="0"/>
          <w:numId w:val="1006"/>
        </w:numPr>
        <w:pStyle w:val="Compact"/>
      </w:pPr>
      <w:r>
        <w:rPr>
          <w:bCs/>
          <w:b/>
        </w:rPr>
        <w:t xml:space="preserve">Hobbies:</w:t>
      </w:r>
      <w:r>
        <w:t xml:space="preserve"> </w:t>
      </w:r>
      <w:r>
        <w:t xml:space="preserve">Enthusiastic about exploring Bangkok’s culinary scene, participating in Thai cultural festivals, and practicing Muay Thai.</w:t>
      </w:r>
    </w:p>
    <w:bookmarkEnd w:id="32"/>
    <w:bookmarkStart w:id="33" w:name="references"/>
    <w:p>
      <w:pPr>
        <w:pStyle w:val="Heading2"/>
      </w:pPr>
      <w:r>
        <w:t xml:space="preserve">References</w:t>
      </w:r>
    </w:p>
    <w:p>
      <w:pPr>
        <w:pStyle w:val="FirstParagraph"/>
      </w:pPr>
      <w:r>
        <w:t xml:space="preserve">Available upon request. References include former colleagues from Thailand Bangkok-based organizations and international partners who have collaborated with Mason on global projects.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 | Thailand Bangkok</dc:title>
  <dc:creator/>
  <dc:language>en</dc:language>
  <cp:keywords/>
  <dcterms:created xsi:type="dcterms:W3CDTF">2026-07-21T03:00:09Z</dcterms:created>
  <dcterms:modified xsi:type="dcterms:W3CDTF">2026-07-21T03:00:09Z</dcterms:modified>
</cp:coreProperties>
</file>

<file path=docProps/custom.xml><?xml version="1.0" encoding="utf-8"?>
<Properties xmlns="http://schemas.openxmlformats.org/officeDocument/2006/custom-properties" xmlns:vt="http://schemas.openxmlformats.org/officeDocument/2006/docPropsVTypes"/>
</file>