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X952087ac42fb0b2b9e7dd3bb9196e7e247a3f19"/>
    <w:p>
      <w:pPr>
        <w:pStyle w:val="Heading1"/>
      </w:pPr>
      <w:r>
        <w:t xml:space="preserve">Mason's Resume: Professional Profile for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a proven track record of success in dynamic environments, particularly tailored for the vibrant and fast-paced job market of Turkey Istanbul. With a strong foundation in [specific field, e.g., business administration, engineering, etc.], Mason’s resume highlights expertise in [key skills]. As someone deeply committed to cultural adaptability and cross-border collaboration, Mason is well-suited to thrive in the unique professional landscape of Istanbul. This resume reflects Mason’s readiness to contribute innovative solutions and drive growth within Turkey’s thriving industries.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field-of-study"/>
    <w:p>
      <w:pPr>
        <w:pStyle w:val="Heading3"/>
      </w:pPr>
      <w:r>
        <w:t xml:space="preserve">Bachelor of Science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Mason’s academic journey in Turkey Istanbul provided a solid understanding of local business practices and global standards. The curriculum emphasized [specific courses or skills relevant to the job], equipping Mason with the knowledge to excel in international markets while respecting Turkish cultural nuances.</w:t>
      </w:r>
    </w:p>
    <w:bookmarkEnd w:id="22"/>
    <w:bookmarkStart w:id="23" w:name="master-of-arts-in-field-of-study"/>
    <w:p>
      <w:pPr>
        <w:pStyle w:val="Heading3"/>
      </w:pPr>
      <w:r>
        <w:t xml:space="preserve">Master of Arts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[International University Name], [Country]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This advanced degree expanded Mason’s expertise in [specific area], with a focus on interdisciplinary approaches. The program included a semester spent in Turkey Istanbul, where Mason engaged with local professionals and studied the economic and social dynamics of the region.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projects within budget and timeline, focusing on [specific industry, e.g., construction, technology].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Turkey Istanbul to ensure alignment with regional requirements and cultural expectations.</w:t>
      </w:r>
    </w:p>
    <w:p>
      <w:pPr>
        <w:numPr>
          <w:ilvl w:val="0"/>
          <w:numId w:val="1001"/>
        </w:numPr>
        <w:pStyle w:val="Compact"/>
      </w:pPr>
      <w:r>
        <w:t xml:space="preserve">Developed strategic partnerships with Turkish suppliers, enhancing supply chain efficiency by 25%.</w:t>
      </w:r>
    </w:p>
    <w:bookmarkEnd w:id="25"/>
    <w:bookmarkStart w:id="26" w:name="business-development-executive"/>
    <w:p>
      <w:pPr>
        <w:pStyle w:val="Heading3"/>
      </w:pPr>
      <w:r>
        <w:t xml:space="preserve">Business Development Executive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market expansion into Turkey Istanbul, increasing client base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Conducted in-depth research on Turkish consumer behavior, informing tailored marketing strategies.</w:t>
      </w:r>
    </w:p>
    <w:p>
      <w:pPr>
        <w:numPr>
          <w:ilvl w:val="0"/>
          <w:numId w:val="1002"/>
        </w:numPr>
        <w:pStyle w:val="Compact"/>
      </w:pPr>
      <w:r>
        <w:t xml:space="preserve">Presented proposals to high-level executives in both English and Turkish, demonstrating language proficiency and cultural sensitivity.</w:t>
      </w:r>
    </w:p>
    <w:bookmarkEnd w:id="26"/>
    <w:bookmarkStart w:id="27" w:name="internship-operations-coordinator"/>
    <w:p>
      <w:pPr>
        <w:pStyle w:val="Heading3"/>
      </w:pPr>
      <w:r>
        <w:t xml:space="preserve">Internship: Operations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relevant skills, e.g., project management software, data analysis tools]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Turkish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Turkish business etiquette and regional market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multicultural settings, particularly in Turkey Istanbul.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br/>
      </w:r>
      <w:r>
        <w:t xml:space="preserve">Issued by PMI, valid until [Date]</w:t>
      </w:r>
    </w:p>
    <w:p>
      <w:pPr>
        <w:pStyle w:val="BodyText"/>
      </w:pPr>
      <w:r>
        <w:rPr>
          <w:bCs/>
          <w:b/>
        </w:rPr>
        <w:t xml:space="preserve">Advanced Turkish Language Certification</w:t>
      </w:r>
      <w:r>
        <w:br/>
      </w:r>
      <w:r>
        <w:t xml:space="preserve">Achieved at [Institution Name], Istanbul, Turkey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416f9f5c3177a6ea891b18223b347b81d7bf71b"/>
    <w:p>
      <w:pPr>
        <w:pStyle w:val="Heading3"/>
      </w:pPr>
      <w:r>
        <w:t xml:space="preserve">Community Development Initiative in Istanbul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team to design and implement a program supporting small businesses in Turkey Istanbul.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ensure cultural relevance and community engagement.</w:t>
      </w:r>
    </w:p>
    <w:bookmarkEnd w:id="31"/>
    <w:bookmarkStart w:id="32" w:name="international-trade-strategy-report"/>
    <w:p>
      <w:pPr>
        <w:pStyle w:val="Heading3"/>
      </w:pPr>
      <w:r>
        <w:t xml:space="preserve">International Trade Strategy Report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in Turkey Istanbul, as well as industry professionals familiar with Mason’s work.</w:t>
      </w:r>
    </w:p>
    <w:bookmarkEnd w:id="34"/>
    <w:p>
      <w:pPr>
        <w:pStyle w:val="BodyText"/>
      </w:pPr>
      <w:r>
        <w:t xml:space="preserve">This resume is tailored for Mason’s career opportunities in Turkey Istanbul, emphasizing skills, experiences, and cultural adaptability essential for success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Turkey Istanbul</dc:title>
  <dc:creator/>
  <dc:language>en</dc:language>
  <cp:keywords/>
  <dcterms:created xsi:type="dcterms:W3CDTF">2026-07-22T19:39:16Z</dcterms:created>
  <dcterms:modified xsi:type="dcterms:W3CDTF">2026-07-22T19:39:16Z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