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Belgium</w:t>
      </w:r>
      <w:r>
        <w:t xml:space="preserve"> </w:t>
      </w:r>
      <w:r>
        <w:t xml:space="preserve">Brussels</w:t>
      </w:r>
    </w:p>
    <w:bookmarkStart w:id="38" w:name="resume-mathematician-in-belgium-brussels"/>
    <w:p>
      <w:pPr>
        <w:pStyle w:val="Heading1"/>
      </w:pPr>
      <w:r>
        <w:t xml:space="preserve">Resume: Mathematician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Moreau</w:t>
      </w:r>
      <w:r>
        <w:br/>
      </w:r>
      <w:r>
        <w:rPr>
          <w:bCs/>
          <w:b/>
        </w:rPr>
        <w:t xml:space="preserve">Email:</w:t>
      </w:r>
      <w:r>
        <w:t xml:space="preserve"> </w:t>
      </w:r>
      <w:r>
        <w:t xml:space="preserve">elena.moreau@mathbrussels.be</w:t>
      </w:r>
      <w:r>
        <w:br/>
      </w:r>
      <w:r>
        <w:rPr>
          <w:bCs/>
          <w:b/>
        </w:rPr>
        <w:t xml:space="preserve">Phone:</w:t>
      </w:r>
      <w:r>
        <w:t xml:space="preserve"> </w:t>
      </w:r>
      <w:r>
        <w:t xml:space="preserve">+32 478 123 456</w:t>
      </w:r>
      <w:r>
        <w:br/>
      </w:r>
      <w:r>
        <w:rPr>
          <w:bCs/>
          <w:b/>
        </w:rPr>
        <w:t xml:space="preserve">Address:</w:t>
      </w:r>
      <w:r>
        <w:t xml:space="preserve"> </w:t>
      </w:r>
      <w:r>
        <w:t xml:space="preserve">Rue de la Science 12, Brussels, Belgium</w:t>
      </w:r>
    </w:p>
    <w:bookmarkEnd w:id="20"/>
    <w:bookmarkStart w:id="21" w:name="professional-summary"/>
    <w:p>
      <w:pPr>
        <w:pStyle w:val="Heading2"/>
      </w:pPr>
      <w:r>
        <w:t xml:space="preserve">Professional Summary</w:t>
      </w:r>
    </w:p>
    <w:p>
      <w:pPr>
        <w:pStyle w:val="FirstParagraph"/>
      </w:pPr>
      <w:r>
        <w:t xml:space="preserve">A highly motivated and accomplished mathematician with over a decade of experience in advanced mathematical research, teaching, and interdisciplinary collaboration. Specializing in applied mathematics and data science, I have contributed to groundbreaking projects in Belgium Brussels, leveraging my expertise to address complex challenges in engineering, economics, and computational modeling. My work as a Mathematician in Belgium Brussels has been recognized for its innovation and impact on both academic and industrial sectors. I am committed to fostering mathematical excellence through education, research, and community engagement.</w:t>
      </w:r>
    </w:p>
    <w:bookmarkEnd w:id="21"/>
    <w:bookmarkStart w:id="25" w:name="education"/>
    <w:p>
      <w:pPr>
        <w:pStyle w:val="Heading2"/>
      </w:pPr>
      <w:r>
        <w:t xml:space="preserve">Education</w:t>
      </w:r>
    </w:p>
    <w:bookmarkStart w:id="22" w:name="X88d396ba37e80cd2f8c42814ca5de58677c871f"/>
    <w:p>
      <w:pPr>
        <w:pStyle w:val="Heading3"/>
      </w:pPr>
      <w:r>
        <w:t xml:space="preserve">Doctor of Philosophy (Ph.D.) in Mathematics</w:t>
      </w:r>
    </w:p>
    <w:p>
      <w:pPr>
        <w:pStyle w:val="FirstParagraph"/>
      </w:pPr>
      <w:r>
        <w:rPr>
          <w:bCs/>
          <w:b/>
        </w:rPr>
        <w:t xml:space="preserve">University of Brussels (ULB)</w:t>
      </w:r>
      <w:r>
        <w:br/>
      </w:r>
      <w:r>
        <w:t xml:space="preserve">2010 – 2014</w:t>
      </w:r>
      <w:r>
        <w:br/>
      </w:r>
      <w:r>
        <w:t xml:space="preserve">Dissertation: "Mathematical Modeling of Climate Dynamics in Urban Environments"</w:t>
      </w:r>
      <w:r>
        <w:br/>
      </w:r>
      <w:r>
        <w:t xml:space="preserve">Thesis Advisors: Prof. Jean-Pierre Lefevre, Prof. Sophie Dufresne</w:t>
      </w:r>
    </w:p>
    <w:bookmarkEnd w:id="22"/>
    <w:bookmarkStart w:id="23" w:name="master-of-science-in-applied-mathematics"/>
    <w:p>
      <w:pPr>
        <w:pStyle w:val="Heading3"/>
      </w:pPr>
      <w:r>
        <w:t xml:space="preserve">Master of Science in Applied Mathematics</w:t>
      </w:r>
    </w:p>
    <w:p>
      <w:pPr>
        <w:pStyle w:val="FirstParagraph"/>
      </w:pPr>
      <w:r>
        <w:rPr>
          <w:bCs/>
          <w:b/>
        </w:rPr>
        <w:t xml:space="preserve">Free University of Brussels (VUB)</w:t>
      </w:r>
      <w:r>
        <w:br/>
      </w:r>
      <w:r>
        <w:t xml:space="preserve">2007 – 2010</w:t>
      </w:r>
      <w:r>
        <w:br/>
      </w:r>
      <w:r>
        <w:t xml:space="preserve">Thesis: "Optimization Techniques for Network Routing Algorithms"</w:t>
      </w:r>
    </w:p>
    <w:bookmarkEnd w:id="23"/>
    <w:bookmarkStart w:id="24" w:name="bachelor-of-science-in-mathematics"/>
    <w:p>
      <w:pPr>
        <w:pStyle w:val="Heading3"/>
      </w:pPr>
      <w:r>
        <w:t xml:space="preserve">Bachelor of Science in Mathematics</w:t>
      </w:r>
    </w:p>
    <w:p>
      <w:pPr>
        <w:pStyle w:val="FirstParagraph"/>
      </w:pPr>
      <w:r>
        <w:rPr>
          <w:bCs/>
          <w:b/>
        </w:rPr>
        <w:t xml:space="preserve">University of Liège</w:t>
      </w:r>
      <w:r>
        <w:br/>
      </w:r>
      <w:r>
        <w:t xml:space="preserve">2004 – 2007</w:t>
      </w:r>
      <w:r>
        <w:br/>
      </w:r>
      <w:r>
        <w:t xml:space="preserve">Specialization: Pure Mathematics and Statistics</w:t>
      </w:r>
    </w:p>
    <w:bookmarkEnd w:id="24"/>
    <w:bookmarkEnd w:id="25"/>
    <w:bookmarkStart w:id="29" w:name="professional-experience"/>
    <w:p>
      <w:pPr>
        <w:pStyle w:val="Heading2"/>
      </w:pPr>
      <w:r>
        <w:t xml:space="preserve">Professional Experience</w:t>
      </w:r>
    </w:p>
    <w:bookmarkStart w:id="26" w:name="senior-research-mathematician"/>
    <w:p>
      <w:pPr>
        <w:pStyle w:val="Heading3"/>
      </w:pPr>
      <w:r>
        <w:t xml:space="preserve">Senior Research Mathematician</w:t>
      </w:r>
    </w:p>
    <w:p>
      <w:pPr>
        <w:pStyle w:val="FirstParagraph"/>
      </w:pPr>
      <w:r>
        <w:rPr>
          <w:bCs/>
          <w:b/>
        </w:rPr>
        <w:t xml:space="preserve">Institute of Mathematical Sciences, Brussels (IMS-B)</w:t>
      </w:r>
      <w:r>
        <w:br/>
      </w:r>
      <w:r>
        <w:t xml:space="preserve">2018 – Present</w:t>
      </w:r>
      <w:r>
        <w:br/>
      </w:r>
      <w:r>
        <w:t xml:space="preserve">- Led a team of 15 researchers in developing algorithms for predictive analytics in smart city infrastructure.</w:t>
      </w:r>
      <w:r>
        <w:br/>
      </w:r>
      <w:r>
        <w:t xml:space="preserve">- Collaborated with the Brussels-Capital Region government to model traffic flow and reduce urban congestion by 18% using differential equations.</w:t>
      </w:r>
      <w:r>
        <w:br/>
      </w:r>
      <w:r>
        <w:t xml:space="preserve">- Published 20+ peer-reviewed papers in journals such as *Journal of Applied Mathematics* and *Mathematical Modelling of Natural Phenomena*.</w:t>
      </w:r>
      <w:r>
        <w:br/>
      </w:r>
      <w:r>
        <w:t xml:space="preserve">- Delivered keynote speeches at international conferences in Belgium Brussels, including the European Congress of Mathematics (ECM) 2023.</w:t>
      </w:r>
    </w:p>
    <w:bookmarkEnd w:id="26"/>
    <w:bookmarkStart w:id="27" w:name="assistant-professor-of-mathematics"/>
    <w:p>
      <w:pPr>
        <w:pStyle w:val="Heading3"/>
      </w:pPr>
      <w:r>
        <w:t xml:space="preserve">Assistant Professor of Mathematics</w:t>
      </w:r>
    </w:p>
    <w:p>
      <w:pPr>
        <w:pStyle w:val="FirstParagraph"/>
      </w:pPr>
      <w:r>
        <w:rPr>
          <w:bCs/>
          <w:b/>
        </w:rPr>
        <w:t xml:space="preserve">Université libre de Bruxelles (ULB)</w:t>
      </w:r>
      <w:r>
        <w:br/>
      </w:r>
      <w:r>
        <w:t xml:space="preserve">2014 – 2018</w:t>
      </w:r>
      <w:r>
        <w:br/>
      </w:r>
      <w:r>
        <w:t xml:space="preserve">- Taught advanced courses in mathematical analysis, linear algebra, and probability theory.</w:t>
      </w:r>
      <w:r>
        <w:br/>
      </w:r>
      <w:r>
        <w:t xml:space="preserve">- Supervised 12 graduate theses, with a focus on numerical methods and machine learning applications.</w:t>
      </w:r>
      <w:r>
        <w:br/>
      </w:r>
      <w:r>
        <w:t xml:space="preserve">- Secured a €500,000 research grant from the Flemish Community Commission (FWO) for projects in computational fluid dynamics.</w:t>
      </w:r>
    </w:p>
    <w:bookmarkEnd w:id="27"/>
    <w:bookmarkStart w:id="28" w:name="research-fellow"/>
    <w:p>
      <w:pPr>
        <w:pStyle w:val="Heading3"/>
      </w:pPr>
      <w:r>
        <w:t xml:space="preserve">Research Fellow</w:t>
      </w:r>
    </w:p>
    <w:p>
      <w:pPr>
        <w:pStyle w:val="FirstParagraph"/>
      </w:pPr>
      <w:r>
        <w:rPr>
          <w:bCs/>
          <w:b/>
        </w:rPr>
        <w:t xml:space="preserve">Max Planck Institute for Mathematics in the Sciences, Leipzig (Germany)</w:t>
      </w:r>
      <w:r>
        <w:br/>
      </w:r>
      <w:r>
        <w:t xml:space="preserve">2012 – 2014</w:t>
      </w:r>
      <w:r>
        <w:br/>
      </w:r>
      <w:r>
        <w:t xml:space="preserve">- Conducted research on nonlinear partial differential equations and their applications in material science.</w:t>
      </w:r>
      <w:r>
        <w:br/>
      </w:r>
      <w:r>
        <w:t xml:space="preserve">- Co-authored a seminal paper on "Phase Transitions in Complex Systems" published in *Nature Mathematics*.</w:t>
      </w:r>
    </w:p>
    <w:bookmarkEnd w:id="28"/>
    <w:bookmarkEnd w:id="29"/>
    <w:bookmarkStart w:id="30" w:name="skills"/>
    <w:p>
      <w:pPr>
        <w:pStyle w:val="Heading2"/>
      </w:pPr>
      <w:r>
        <w:t xml:space="preserve">Skills</w:t>
      </w:r>
    </w:p>
    <w:p>
      <w:pPr>
        <w:numPr>
          <w:ilvl w:val="0"/>
          <w:numId w:val="1001"/>
        </w:numPr>
        <w:pStyle w:val="Compact"/>
      </w:pPr>
      <w:r>
        <w:t xml:space="preserve">Advanced mathematical modeling (PDEs, stochastic processes)</w:t>
      </w:r>
    </w:p>
    <w:p>
      <w:pPr>
        <w:numPr>
          <w:ilvl w:val="0"/>
          <w:numId w:val="1001"/>
        </w:numPr>
        <w:pStyle w:val="Compact"/>
      </w:pPr>
      <w:r>
        <w:t xml:space="preserve">Data analysis and machine learning (Python, R, TensorFlow)</w:t>
      </w:r>
    </w:p>
    <w:p>
      <w:pPr>
        <w:numPr>
          <w:ilvl w:val="0"/>
          <w:numId w:val="1001"/>
        </w:numPr>
        <w:pStyle w:val="Compact"/>
      </w:pPr>
      <w:r>
        <w:t xml:space="preserve">Academic writing and publication in high-impact journals</w:t>
      </w:r>
    </w:p>
    <w:p>
      <w:pPr>
        <w:numPr>
          <w:ilvl w:val="0"/>
          <w:numId w:val="1001"/>
        </w:numPr>
        <w:pStyle w:val="Compact"/>
      </w:pPr>
      <w:r>
        <w:t xml:space="preserve">Teaching and mentorship of undergraduate/graduate students</w:t>
      </w:r>
    </w:p>
    <w:p>
      <w:pPr>
        <w:numPr>
          <w:ilvl w:val="0"/>
          <w:numId w:val="1001"/>
        </w:numPr>
        <w:pStyle w:val="Compact"/>
      </w:pPr>
      <w:r>
        <w:t xml:space="preserve">Interdisciplinary collaboration with engineers, economists, and data scientists</w:t>
      </w:r>
    </w:p>
    <w:bookmarkEnd w:id="30"/>
    <w:bookmarkStart w:id="31" w:name="publications"/>
    <w:p>
      <w:pPr>
        <w:pStyle w:val="Heading2"/>
      </w:pPr>
      <w:r>
        <w:t xml:space="preserve">Publications</w:t>
      </w:r>
    </w:p>
    <w:p>
      <w:pPr>
        <w:numPr>
          <w:ilvl w:val="0"/>
          <w:numId w:val="1002"/>
        </w:numPr>
        <w:pStyle w:val="Compact"/>
      </w:pPr>
      <w:r>
        <w:rPr>
          <w:bCs/>
          <w:b/>
        </w:rPr>
        <w:t xml:space="preserve">"Urban Climate Modeling in Brussels: A Mathematical Perspective"</w:t>
      </w:r>
      <w:r>
        <w:t xml:space="preserve">, *Journal of Environmental Mathematics*, 2021.</w:t>
      </w:r>
      <w:r>
        <w:br/>
      </w:r>
      <w:r>
        <w:t xml:space="preserve">(Co-authored with Dr. Lucien Verhofstadt, Brussels Regional Government)</w:t>
      </w:r>
    </w:p>
    <w:p>
      <w:pPr>
        <w:numPr>
          <w:ilvl w:val="0"/>
          <w:numId w:val="1002"/>
        </w:numPr>
        <w:pStyle w:val="Compact"/>
      </w:pPr>
      <w:r>
        <w:rPr>
          <w:bCs/>
          <w:b/>
        </w:rPr>
        <w:t xml:space="preserve">"Optimal Control of Traffic Networks Using Differential Equations"</w:t>
      </w:r>
      <w:r>
        <w:t xml:space="preserve">, *SIAM Journal on Applied Mathematics*, 2019.</w:t>
      </w:r>
    </w:p>
    <w:p>
      <w:pPr>
        <w:numPr>
          <w:ilvl w:val="0"/>
          <w:numId w:val="1002"/>
        </w:numPr>
        <w:pStyle w:val="Compact"/>
      </w:pPr>
      <w:r>
        <w:rPr>
          <w:bCs/>
          <w:b/>
        </w:rPr>
        <w:t xml:space="preserve">"Machine Learning for Predictive Maintenance in Industrial Systems"</w:t>
      </w:r>
      <w:r>
        <w:t xml:space="preserve">, *IEEE Transactions on Mathematical Engineering*, 2017.</w:t>
      </w:r>
    </w:p>
    <w:bookmarkEnd w:id="31"/>
    <w:bookmarkStart w:id="34" w:name="projects"/>
    <w:p>
      <w:pPr>
        <w:pStyle w:val="Heading2"/>
      </w:pPr>
      <w:r>
        <w:t xml:space="preserve">Projects</w:t>
      </w:r>
    </w:p>
    <w:bookmarkStart w:id="32" w:name="smart-brussels-initiative"/>
    <w:p>
      <w:pPr>
        <w:pStyle w:val="Heading3"/>
      </w:pPr>
      <w:r>
        <w:t xml:space="preserve">Smart Brussels Initiative</w:t>
      </w:r>
    </w:p>
    <w:p>
      <w:pPr>
        <w:pStyle w:val="FirstParagraph"/>
      </w:pPr>
      <w:r>
        <w:rPr>
          <w:bCs/>
          <w:b/>
        </w:rPr>
        <w:t xml:space="preserve">Role:</w:t>
      </w:r>
      <w:r>
        <w:t xml:space="preserve"> </w:t>
      </w:r>
      <w:r>
        <w:t xml:space="preserve">Lead Mathematician</w:t>
      </w:r>
      <w:r>
        <w:br/>
      </w:r>
      <w:r>
        <w:t xml:space="preserve">- Developed predictive models to optimize energy consumption in public buildings.</w:t>
      </w:r>
      <w:r>
        <w:br/>
      </w:r>
      <w:r>
        <w:t xml:space="preserve">- Partnered with the City of Brussels to integrate mathematical insights into urban planning.</w:t>
      </w:r>
    </w:p>
    <w:bookmarkEnd w:id="32"/>
    <w:bookmarkStart w:id="33" w:name="euromath-collaborative-research"/>
    <w:p>
      <w:pPr>
        <w:pStyle w:val="Heading3"/>
      </w:pPr>
      <w:r>
        <w:t xml:space="preserve">EuroMath Collaborative Research</w:t>
      </w:r>
    </w:p>
    <w:p>
      <w:pPr>
        <w:pStyle w:val="FirstParagraph"/>
      </w:pPr>
      <w:r>
        <w:rPr>
          <w:bCs/>
          <w:b/>
        </w:rPr>
        <w:t xml:space="preserve">Role:</w:t>
      </w:r>
      <w:r>
        <w:t xml:space="preserve"> </w:t>
      </w:r>
      <w:r>
        <w:t xml:space="preserve">Project Coordinator</w:t>
      </w:r>
      <w:r>
        <w:br/>
      </w:r>
      <w:r>
        <w:t xml:space="preserve">- Spearheaded a pan-European project funded by the Horizon 2020 program, focusing on mathematical tools for sustainable development.</w:t>
      </w:r>
      <w:r>
        <w:br/>
      </w:r>
      <w:r>
        <w:t xml:space="preserve">- Published a white paper titled "Mathematics as a Catalyst for Green Innovation" in 2022.</w:t>
      </w:r>
    </w:p>
    <w:bookmarkEnd w:id="33"/>
    <w:bookmarkEnd w:id="34"/>
    <w:bookmarkStart w:id="35" w:name="X64bf34c9cd753177a6b0a1e042939c90e6e1fbf"/>
    <w:p>
      <w:pPr>
        <w:pStyle w:val="Heading2"/>
      </w:pPr>
      <w:r>
        <w:t xml:space="preserve">Certifications and Professional Development</w:t>
      </w:r>
    </w:p>
    <w:p>
      <w:pPr>
        <w:numPr>
          <w:ilvl w:val="0"/>
          <w:numId w:val="1003"/>
        </w:numPr>
        <w:pStyle w:val="Compact"/>
      </w:pPr>
      <w:r>
        <w:t xml:space="preserve">Advanced Certificate in Data Science, Coursera (2019)</w:t>
      </w:r>
    </w:p>
    <w:p>
      <w:pPr>
        <w:numPr>
          <w:ilvl w:val="0"/>
          <w:numId w:val="1003"/>
        </w:numPr>
        <w:pStyle w:val="Compact"/>
      </w:pPr>
      <w:r>
        <w:t xml:space="preserve">Member of the Belgian Mathematical Society (SMB)</w:t>
      </w:r>
    </w:p>
    <w:p>
      <w:pPr>
        <w:numPr>
          <w:ilvl w:val="0"/>
          <w:numId w:val="1003"/>
        </w:numPr>
        <w:pStyle w:val="Compact"/>
      </w:pPr>
      <w:r>
        <w:t xml:space="preserve">Professional Certification in Academic Leadership, ULB (2017)</w:t>
      </w:r>
    </w:p>
    <w:bookmarkEnd w:id="35"/>
    <w:bookmarkStart w:id="36" w:name="community-engagement"/>
    <w:p>
      <w:pPr>
        <w:pStyle w:val="Heading2"/>
      </w:pPr>
      <w:r>
        <w:t xml:space="preserve">Community Engagement</w:t>
      </w:r>
    </w:p>
    <w:p>
      <w:pPr>
        <w:pStyle w:val="FirstParagraph"/>
      </w:pPr>
      <w:r>
        <w:t xml:space="preserve">As a Mathematician in Belgium Brussels, I actively participate in initiatives to promote STEM education. I have organized workshops for high school students in the Brussels-Capital Region and served as a mentor for the "Maths for All" program. My goal is to inspire the next generation of mathematicians and ensure that mathematical literacy remains a cornerstone of society.</w:t>
      </w:r>
    </w:p>
    <w:bookmarkEnd w:id="36"/>
    <w:bookmarkStart w:id="37" w:name="language-proficiency"/>
    <w:p>
      <w:pPr>
        <w:pStyle w:val="Heading2"/>
      </w:pPr>
      <w:r>
        <w:t xml:space="preserve">Language Proficiency</w:t>
      </w:r>
    </w:p>
    <w:p>
      <w:pPr>
        <w:numPr>
          <w:ilvl w:val="0"/>
          <w:numId w:val="1004"/>
        </w:numPr>
        <w:pStyle w:val="Compact"/>
      </w:pPr>
      <w:r>
        <w:t xml:space="preserve">Fluent in English, French, and Dutch</w:t>
      </w:r>
    </w:p>
    <w:p>
      <w:pPr>
        <w:numPr>
          <w:ilvl w:val="0"/>
          <w:numId w:val="1004"/>
        </w:numPr>
        <w:pStyle w:val="Compact"/>
      </w:pPr>
      <w:r>
        <w:t xml:space="preserve">Basic knowledge of German and Spanish</w:t>
      </w:r>
    </w:p>
    <w:bookmarkEnd w:id="37"/>
    <w:p>
      <w:pPr>
        <w:pStyle w:val="FirstParagraph"/>
      </w:pPr>
      <w:r>
        <w:t xml:space="preserve">This resume highlights the qualifications of a Mathematician in Belgium Brussels, emphasizing contributions to academic research, industry applications, and community development. It is tailored for professionals seeking opportunities in mathematical sciences within the vibrant academic ecosystem of Brussels.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Belgium Brussels</dc:title>
  <dc:creator/>
  <dc:language>en</dc:language>
  <cp:keywords/>
  <dcterms:created xsi:type="dcterms:W3CDTF">2025-12-10T21:30:18Z</dcterms:created>
  <dcterms:modified xsi:type="dcterms:W3CDTF">2025-12-10T21:30:18Z</dcterms:modified>
</cp:coreProperties>
</file>

<file path=docProps/custom.xml><?xml version="1.0" encoding="utf-8"?>
<Properties xmlns="http://schemas.openxmlformats.org/officeDocument/2006/custom-properties" xmlns:vt="http://schemas.openxmlformats.org/officeDocument/2006/docPropsVTypes"/>
</file>