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France</w:t>
      </w:r>
      <w:r>
        <w:t xml:space="preserve"> </w:t>
      </w:r>
      <w:r>
        <w:t xml:space="preserve">Paris</w:t>
      </w:r>
    </w:p>
    <w:bookmarkStart w:id="29" w:name="Xddbcf175f0f3802e4fe986366bed4c477d47c02"/>
    <w:p>
      <w:pPr>
        <w:pStyle w:val="Heading1"/>
      </w:pPr>
      <w:r>
        <w:t xml:space="preserve">Resume of a Mathematician in France Paris</w:t>
      </w:r>
    </w:p>
    <w:bookmarkStart w:id="20" w:name="professional-summary"/>
    <w:p>
      <w:pPr>
        <w:pStyle w:val="Heading2"/>
      </w:pPr>
      <w:r>
        <w:t xml:space="preserve">Professional Summary</w:t>
      </w:r>
    </w:p>
    <w:p>
      <w:pPr>
        <w:pStyle w:val="FirstParagraph"/>
      </w:pPr>
      <w:r>
        <w:t xml:space="preserve">A dedicated and accomplished mathematician with over a decade of expertise in theoretical and applied mathematics, specializing in areas such as algebraic geometry, mathematical modeling, and numerical analysis. Based in France Paris, I am committed to advancing mathematical research while contributing to the vibrant academic community in one of the world’s most intellectually rich cities. My work bridges pure mathematics with real-world applications, aligning with the innovative spirit of France Paris’ prestigious institutions such as École Normale Supérieure, Sorbonne University, and Institut des Hautes Études Scientifiques (IHES). As a mathematician in France Paris, I strive to foster collaboration between academia and industry, ensuring that mathematical discoveries drive progress in technology, economics, and science.</w:t>
      </w:r>
    </w:p>
    <w:bookmarkEnd w:id="20"/>
    <w:bookmarkStart w:id="21" w:name="education"/>
    <w:p>
      <w:pPr>
        <w:pStyle w:val="Heading2"/>
      </w:pPr>
      <w:r>
        <w:t xml:space="preserve">Education</w:t>
      </w:r>
    </w:p>
    <w:p>
      <w:pPr>
        <w:pStyle w:val="FirstParagraph"/>
      </w:pPr>
      <w:r>
        <w:rPr>
          <w:bCs/>
          <w:b/>
        </w:rPr>
        <w:t xml:space="preserve">Doctor of Philosophy (Ph.D.) in Mathematics</w:t>
      </w:r>
      <w:r>
        <w:t xml:space="preserve">, École Normale Supérieure, Paris (France) – 2015–2018</w:t>
      </w:r>
      <w:r>
        <w:br/>
      </w:r>
      <w:r>
        <w:t xml:space="preserve">Dissertation: "Advances in Nonlinear Partial Differential Equations and Their Applications in Fluid Dynamics"</w:t>
      </w:r>
      <w:r>
        <w:br/>
      </w:r>
      <w:r>
        <w:t xml:space="preserve">Thesis Supervisor: Dr. Claire Dubois, a leading expert in mathematical physics.</w:t>
      </w:r>
    </w:p>
    <w:p>
      <w:pPr>
        <w:pStyle w:val="BodyText"/>
      </w:pPr>
      <w:r>
        <w:rPr>
          <w:bCs/>
          <w:b/>
        </w:rPr>
        <w:t xml:space="preserve">Master of Science (M.Sc.) in Applied Mathematics</w:t>
      </w:r>
      <w:r>
        <w:t xml:space="preserve">, Université Pierre et Marie Curie (Sorbonne University), Paris – 2012–2015</w:t>
      </w:r>
      <w:r>
        <w:br/>
      </w:r>
      <w:r>
        <w:t xml:space="preserve">Specialization: Mathematical Modeling and Computational Methods.</w:t>
      </w:r>
    </w:p>
    <w:p>
      <w:pPr>
        <w:pStyle w:val="BodyText"/>
      </w:pPr>
      <w:r>
        <w:rPr>
          <w:bCs/>
          <w:b/>
        </w:rPr>
        <w:t xml:space="preserve">Bachelor of Science (B.Sc.) in Mathematics</w:t>
      </w:r>
      <w:r>
        <w:t xml:space="preserve">, École Polytechnique, Palaiseau – 2009–2012</w:t>
      </w:r>
      <w:r>
        <w:br/>
      </w:r>
      <w:r>
        <w:t xml:space="preserve">Focus: Algebraic Structures and Discrete Mathematics.</w:t>
      </w:r>
    </w:p>
    <w:bookmarkEnd w:id="21"/>
    <w:bookmarkStart w:id="22" w:name="research-experience"/>
    <w:p>
      <w:pPr>
        <w:pStyle w:val="Heading2"/>
      </w:pPr>
      <w:r>
        <w:t xml:space="preserve">Research Experience</w:t>
      </w:r>
    </w:p>
    <w:p>
      <w:pPr>
        <w:pStyle w:val="FirstParagraph"/>
      </w:pPr>
      <w:r>
        <w:rPr>
          <w:bCs/>
          <w:b/>
        </w:rPr>
        <w:t xml:space="preserve">Postdoctoral Researcher</w:t>
      </w:r>
      <w:r>
        <w:t xml:space="preserve">, Institut de Mathématiques de Jussieu (IMJ-PRG), Paris – 2018–2020</w:t>
      </w:r>
      <w:r>
        <w:br/>
      </w:r>
      <w:r>
        <w:t xml:space="preserve">Focused on developing novel algorithms for solving high-dimensional partial differential equations, with applications in climate modeling and financial mathematics. Collaborated with researchers at the Centre National de la Recherche Scientifique (CNRS) to publish groundbreaking work on stochastic processes.</w:t>
      </w:r>
    </w:p>
    <w:p>
      <w:pPr>
        <w:pStyle w:val="BodyText"/>
      </w:pPr>
      <w:r>
        <w:rPr>
          <w:bCs/>
          <w:b/>
        </w:rPr>
        <w:t xml:space="preserve">Research Assistant</w:t>
      </w:r>
      <w:r>
        <w:t xml:space="preserve">, Laboratoire de Mathématiques d'Orsay, Université Paris-Saclay – 2015–2018</w:t>
      </w:r>
      <w:r>
        <w:br/>
      </w:r>
      <w:r>
        <w:t xml:space="preserve">Explored geometric structures in algebraic topology, contributing to a project funded by the French National Research Agency (ANR). Published three peer-reviewed articles in journals such as</w:t>
      </w:r>
      <w:r>
        <w:t xml:space="preserve"> </w:t>
      </w:r>
      <w:r>
        <w:rPr>
          <w:iCs/>
          <w:i/>
        </w:rPr>
        <w:t xml:space="preserve">Journal of Algebraic Geometry</w:t>
      </w:r>
      <w:r>
        <w:t xml:space="preserve"> </w:t>
      </w:r>
      <w:r>
        <w:t xml:space="preserve">and</w:t>
      </w:r>
      <w:r>
        <w:t xml:space="preserve"> </w:t>
      </w:r>
      <w:r>
        <w:rPr>
          <w:iCs/>
          <w:i/>
        </w:rPr>
        <w:t xml:space="preserve">Comptes Rendus Mathématique</w:t>
      </w:r>
      <w:r>
        <w:t xml:space="preserve">.</w:t>
      </w:r>
    </w:p>
    <w:p>
      <w:pPr>
        <w:pStyle w:val="BodyText"/>
      </w:pPr>
      <w:r>
        <w:rPr>
          <w:bCs/>
          <w:b/>
        </w:rPr>
        <w:t xml:space="preserve">Visiting Scholar</w:t>
      </w:r>
      <w:r>
        <w:t xml:space="preserve">, Max Planck Institute for Mathematics, Bonn (Germany) – 2017</w:t>
      </w:r>
      <w:r>
        <w:br/>
      </w:r>
      <w:r>
        <w:t xml:space="preserve">Engaged in interdisciplinary research on the intersection of topology and quantum computing, expanding my network within Europe’s mathematical community.</w:t>
      </w:r>
    </w:p>
    <w:bookmarkEnd w:id="22"/>
    <w:bookmarkStart w:id="23" w:name="publications"/>
    <w:p>
      <w:pPr>
        <w:pStyle w:val="Heading2"/>
      </w:pPr>
      <w:r>
        <w:t xml:space="preserve">Publications</w:t>
      </w:r>
    </w:p>
    <w:p>
      <w:pPr>
        <w:numPr>
          <w:ilvl w:val="0"/>
          <w:numId w:val="1001"/>
        </w:numPr>
        <w:pStyle w:val="Compact"/>
      </w:pPr>
      <w:r>
        <w:rPr>
          <w:bCs/>
          <w:b/>
        </w:rPr>
        <w:t xml:space="preserve">Dubois, C., &amp; [Your Name]</w:t>
      </w:r>
      <w:r>
        <w:t xml:space="preserve"> </w:t>
      </w:r>
      <w:r>
        <w:t xml:space="preserve">(2019). "Numerical Solutions for Turbulent Flow Equations in Fluid Dynamics." *Journal of Computational Physics*, 385, 1–18.</w:t>
      </w:r>
    </w:p>
    <w:p>
      <w:pPr>
        <w:numPr>
          <w:ilvl w:val="0"/>
          <w:numId w:val="1001"/>
        </w:numPr>
        <w:pStyle w:val="Compact"/>
      </w:pPr>
      <w:r>
        <w:rPr>
          <w:bCs/>
          <w:b/>
        </w:rPr>
        <w:t xml:space="preserve">[Your Name]</w:t>
      </w:r>
      <w:r>
        <w:t xml:space="preserve"> </w:t>
      </w:r>
      <w:r>
        <w:t xml:space="preserve">(2020). "Algebraic Structures in Quantum Field Theory." *Annales de l'Institut Henri Poincaré*, 21(4), 567–589.</w:t>
      </w:r>
    </w:p>
    <w:p>
      <w:pPr>
        <w:numPr>
          <w:ilvl w:val="0"/>
          <w:numId w:val="1001"/>
        </w:numPr>
        <w:pStyle w:val="Compact"/>
      </w:pPr>
      <w:r>
        <w:rPr>
          <w:bCs/>
          <w:b/>
        </w:rPr>
        <w:t xml:space="preserve">[Your Name], L. Martin, &amp; A. Ruiz</w:t>
      </w:r>
      <w:r>
        <w:t xml:space="preserve"> </w:t>
      </w:r>
      <w:r>
        <w:t xml:space="preserve">(2018). "Topological Data Analysis for Machine Learning Applications." *Mathematics in Computer Science*, 12(3), 345–367.</w:t>
      </w:r>
    </w:p>
    <w:bookmarkEnd w:id="23"/>
    <w:bookmarkStart w:id="24" w:name="teaching-and-mentorship"/>
    <w:p>
      <w:pPr>
        <w:pStyle w:val="Heading2"/>
      </w:pPr>
      <w:r>
        <w:t xml:space="preserve">Teaching and Mentorship</w:t>
      </w:r>
    </w:p>
    <w:p>
      <w:pPr>
        <w:pStyle w:val="FirstParagraph"/>
      </w:pPr>
      <w:r>
        <w:rPr>
          <w:bCs/>
          <w:b/>
        </w:rPr>
        <w:t xml:space="preserve">Lecturer in Mathematics</w:t>
      </w:r>
      <w:r>
        <w:t xml:space="preserve">, Université Paris-Dauphine – 2018–Present</w:t>
      </w:r>
      <w:r>
        <w:br/>
      </w:r>
      <w:r>
        <w:t xml:space="preserve">Taught advanced courses in differential equations, probability theory, and optimization. Mentored over 50 graduate students, many of whom have pursued careers in academia or industry.</w:t>
      </w:r>
    </w:p>
    <w:p>
      <w:pPr>
        <w:pStyle w:val="BodyText"/>
      </w:pPr>
      <w:r>
        <w:rPr>
          <w:bCs/>
          <w:b/>
        </w:rPr>
        <w:t xml:space="preserve">Guest Lecturer</w:t>
      </w:r>
      <w:r>
        <w:t xml:space="preserve">, École Polytechnique – 2017–2019</w:t>
      </w:r>
      <w:r>
        <w:br/>
      </w:r>
      <w:r>
        <w:t xml:space="preserve">Delivered seminars on mathematical modeling to undergraduate and graduate students, emphasizing interdisciplinary approaches.</w:t>
      </w:r>
    </w:p>
    <w:p>
      <w:pPr>
        <w:pStyle w:val="BodyText"/>
      </w:pPr>
      <w:r>
        <w:rPr>
          <w:bCs/>
          <w:b/>
        </w:rPr>
        <w:t xml:space="preserve">Workshop Organizer</w:t>
      </w:r>
      <w:r>
        <w:t xml:space="preserve">, Paris Math Club – 2019–Present</w:t>
      </w:r>
      <w:r>
        <w:br/>
      </w:r>
      <w:r>
        <w:t xml:space="preserve">Hosted monthly workshops for mathematicians in France Paris, focusing on emerging trends in applied mathematics and fostering collaboration among researchers.</w:t>
      </w:r>
    </w:p>
    <w:bookmarkEnd w:id="24"/>
    <w:bookmarkStart w:id="25" w:name="professional-development"/>
    <w:p>
      <w:pPr>
        <w:pStyle w:val="Heading2"/>
      </w:pPr>
      <w:r>
        <w:t xml:space="preserve">Professional Development</w:t>
      </w:r>
    </w:p>
    <w:p>
      <w:pPr>
        <w:numPr>
          <w:ilvl w:val="0"/>
          <w:numId w:val="1002"/>
        </w:numPr>
        <w:pStyle w:val="Compact"/>
      </w:pPr>
      <w:r>
        <w:t xml:space="preserve">Completed a professional development course on "Leadership in Academic Research" at the École des Hautes Études en Sciences Sociales (EHESS), Paris (2021).</w:t>
      </w:r>
    </w:p>
    <w:p>
      <w:pPr>
        <w:numPr>
          <w:ilvl w:val="0"/>
          <w:numId w:val="1002"/>
        </w:numPr>
        <w:pStyle w:val="Compact"/>
      </w:pPr>
      <w:r>
        <w:t xml:space="preserve">Participated in the "Mathematics and Society" conference organized by the French Mathematical Society, presenting a keynote on ethics in mathematical research (2022).</w:t>
      </w:r>
    </w:p>
    <w:p>
      <w:pPr>
        <w:numPr>
          <w:ilvl w:val="0"/>
          <w:numId w:val="1002"/>
        </w:numPr>
        <w:pStyle w:val="Compact"/>
      </w:pPr>
      <w:r>
        <w:t xml:space="preserve">Attended the International Congress of Mathematicians (ICM) in Paris, 2018, where I collaborated with global experts on challenges in numerical analysis.</w:t>
      </w:r>
    </w:p>
    <w:bookmarkEnd w:id="25"/>
    <w:bookmarkStart w:id="26" w:name="technical-skills"/>
    <w:p>
      <w:pPr>
        <w:pStyle w:val="Heading2"/>
      </w:pPr>
      <w:r>
        <w:t xml:space="preserve">Technical Skills</w:t>
      </w:r>
    </w:p>
    <w:p>
      <w:pPr>
        <w:numPr>
          <w:ilvl w:val="0"/>
          <w:numId w:val="1003"/>
        </w:numPr>
        <w:pStyle w:val="Compact"/>
      </w:pPr>
      <w:r>
        <w:rPr>
          <w:bCs/>
          <w:b/>
        </w:rPr>
        <w:t xml:space="preserve">Programming:</w:t>
      </w:r>
      <w:r>
        <w:t xml:space="preserve"> </w:t>
      </w:r>
      <w:r>
        <w:t xml:space="preserve">Python, MATLAB, Mathematica, C++</w:t>
      </w:r>
    </w:p>
    <w:p>
      <w:pPr>
        <w:numPr>
          <w:ilvl w:val="0"/>
          <w:numId w:val="1003"/>
        </w:numPr>
        <w:pStyle w:val="Compact"/>
      </w:pPr>
      <w:r>
        <w:rPr>
          <w:bCs/>
          <w:b/>
        </w:rPr>
        <w:t xml:space="preserve">Mathematical Software:</w:t>
      </w:r>
      <w:r>
        <w:t xml:space="preserve"> </w:t>
      </w:r>
      <w:r>
        <w:t xml:space="preserve">LaTeX (expert), R (proficient), GeoGebra</w:t>
      </w:r>
    </w:p>
    <w:p>
      <w:pPr>
        <w:numPr>
          <w:ilvl w:val="0"/>
          <w:numId w:val="1003"/>
        </w:numPr>
        <w:pStyle w:val="Compact"/>
      </w:pPr>
      <w:r>
        <w:rPr>
          <w:bCs/>
          <w:b/>
        </w:rPr>
        <w:t xml:space="preserve">Data Analysis Tools:</w:t>
      </w:r>
      <w:r>
        <w:t xml:space="preserve"> </w:t>
      </w:r>
      <w:r>
        <w:t xml:space="preserve">SPSS, Tableau, NumPy</w:t>
      </w:r>
    </w:p>
    <w:p>
      <w:pPr>
        <w:numPr>
          <w:ilvl w:val="0"/>
          <w:numId w:val="1003"/>
        </w:numPr>
        <w:pStyle w:val="Compact"/>
      </w:pPr>
      <w:r>
        <w:rPr>
          <w:bCs/>
          <w:b/>
        </w:rPr>
        <w:t xml:space="preserve">Languages:</w:t>
      </w:r>
      <w:r>
        <w:t xml:space="preserve"> </w:t>
      </w:r>
      <w:r>
        <w:t xml:space="preserve">French (native), English (fluent), Spanish (intermediate)</w:t>
      </w:r>
    </w:p>
    <w:bookmarkEnd w:id="26"/>
    <w:bookmarkStart w:id="27" w:name="professional-affiliations"/>
    <w:p>
      <w:pPr>
        <w:pStyle w:val="Heading2"/>
      </w:pPr>
      <w:r>
        <w:t xml:space="preserve">Professional Affiliations</w:t>
      </w:r>
    </w:p>
    <w:p>
      <w:pPr>
        <w:numPr>
          <w:ilvl w:val="0"/>
          <w:numId w:val="1004"/>
        </w:numPr>
        <w:pStyle w:val="Compact"/>
      </w:pPr>
      <w:r>
        <w:t xml:space="preserve">Member, Société Mathématique de France (SMF) – 2015–Present</w:t>
      </w:r>
    </w:p>
    <w:p>
      <w:pPr>
        <w:numPr>
          <w:ilvl w:val="0"/>
          <w:numId w:val="1004"/>
        </w:numPr>
        <w:pStyle w:val="Compact"/>
      </w:pPr>
      <w:r>
        <w:t xml:space="preserve">Member, European Mathematical Society (EMS) – 2018–Present</w:t>
      </w:r>
    </w:p>
    <w:p>
      <w:pPr>
        <w:numPr>
          <w:ilvl w:val="0"/>
          <w:numId w:val="1004"/>
        </w:numPr>
        <w:pStyle w:val="Compact"/>
      </w:pPr>
      <w:r>
        <w:t xml:space="preserve">Volunteer for the Paris Mathematics Outreach Program, engaging students and teachers in mathematical literacy initiatives.</w:t>
      </w:r>
    </w:p>
    <w:bookmarkEnd w:id="27"/>
    <w:bookmarkStart w:id="28" w:name="references"/>
    <w:p>
      <w:pPr>
        <w:pStyle w:val="Heading2"/>
      </w:pPr>
      <w:r>
        <w:t xml:space="preserve">References</w:t>
      </w:r>
    </w:p>
    <w:p>
      <w:pPr>
        <w:pStyle w:val="FirstParagraph"/>
      </w:pPr>
      <w:r>
        <w:t xml:space="preserve">Available upon request. Please contact me directly for letters of recommendation from Dr. Claire Dubois (École Normale Supérieure) and Professor Jean-Pierre Serre (Collège de France).</w:t>
      </w:r>
    </w:p>
    <w:bookmarkEnd w:id="28"/>
    <w:p>
      <w:pPr>
        <w:pStyle w:val="BodyText"/>
      </w:pPr>
      <w:r>
        <w:t xml:space="preserve">© [Your Name] | Mathematician in France Paris | Contact: [your.email@example.com]</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France Paris</dc:title>
  <dc:creator/>
  <dc:language>en</dc:language>
  <cp:keywords/>
  <dcterms:created xsi:type="dcterms:W3CDTF">2025-12-11T04:31:06Z</dcterms:created>
  <dcterms:modified xsi:type="dcterms:W3CDTF">2025-12-11T04:31:06Z</dcterms:modified>
</cp:coreProperties>
</file>

<file path=docProps/custom.xml><?xml version="1.0" encoding="utf-8"?>
<Properties xmlns="http://schemas.openxmlformats.org/officeDocument/2006/custom-properties" xmlns:vt="http://schemas.openxmlformats.org/officeDocument/2006/docPropsVTypes"/>
</file>