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40" w:name="Xddae2f9019cfc789f6dab128831df003aa8f466"/>
    <w:p>
      <w:pPr>
        <w:pStyle w:val="Heading1"/>
      </w:pPr>
      <w:r>
        <w:t xml:space="preserve">Mathematician's Resume: Germany Berlin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lena.mueller.math@berlin.de</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research, academia, and industry. Specializing in applied mathematics and data science, I have contributed to groundbreaking projects at institutions in Germany Berlin, including the Humboldt University of Berlin and the Max Planck Institute for Mathematics. My work bridges theoretical concepts with real-world applications, focusing on optimization algorithms, stochastic models, and computational methods. Committed to advancing mathematical innovation while aligning with the rigorous standards of Germany's academic and industrial sectors. Fluent in English and German, with a strong understanding of the cultural and professional landscape in Berlin.</w:t>
      </w:r>
    </w:p>
    <w:bookmarkEnd w:id="21"/>
    <w:bookmarkStart w:id="25" w:name="education"/>
    <w:p>
      <w:pPr>
        <w:pStyle w:val="Heading2"/>
      </w:pPr>
      <w:r>
        <w:t xml:space="preserve">Education</w:t>
      </w:r>
    </w:p>
    <w:bookmarkStart w:id="22" w:name="X648fa76ded41194f8f6fb3b0d4974bd01a06cd8"/>
    <w:p>
      <w:pPr>
        <w:pStyle w:val="Heading3"/>
      </w:pPr>
      <w:r>
        <w:t xml:space="preserve">Doktor der Naturwissenschaften (PhD) in Mathematics</w:t>
      </w:r>
    </w:p>
    <w:p>
      <w:pPr>
        <w:pStyle w:val="FirstParagraph"/>
      </w:pPr>
      <w:r>
        <w:t xml:space="preserve">Humboldt University of Berlin, Germany</w:t>
      </w:r>
      <w:r>
        <w:br/>
      </w:r>
      <w:r>
        <w:t xml:space="preserve">2015–2018</w:t>
      </w:r>
      <w:r>
        <w:br/>
      </w:r>
      <w:r>
        <w:t xml:space="preserve">Thesis: "Advances in Stochastic Optimization for Industrial Applications"</w:t>
      </w:r>
    </w:p>
    <w:bookmarkEnd w:id="22"/>
    <w:bookmarkStart w:id="23" w:name="msc-in-mathematical-sciences"/>
    <w:p>
      <w:pPr>
        <w:pStyle w:val="Heading3"/>
      </w:pPr>
      <w:r>
        <w:t xml:space="preserve">MSc in Mathematical Sciences</w:t>
      </w:r>
    </w:p>
    <w:p>
      <w:pPr>
        <w:pStyle w:val="FirstParagraph"/>
      </w:pPr>
      <w:r>
        <w:t xml:space="preserve">Technical University of Munich, Germany</w:t>
      </w:r>
      <w:r>
        <w:br/>
      </w:r>
      <w:r>
        <w:t xml:space="preserve">2012–2015</w:t>
      </w:r>
      <w:r>
        <w:br/>
      </w:r>
      <w:r>
        <w:t xml:space="preserve">Specialization: Applied Mathematics and Statistics</w:t>
      </w:r>
    </w:p>
    <w:bookmarkEnd w:id="23"/>
    <w:bookmarkStart w:id="24" w:name="bsc-in-mathematics"/>
    <w:p>
      <w:pPr>
        <w:pStyle w:val="Heading3"/>
      </w:pPr>
      <w:r>
        <w:t xml:space="preserve">BSc in Mathematics</w:t>
      </w:r>
    </w:p>
    <w:p>
      <w:pPr>
        <w:pStyle w:val="FirstParagraph"/>
      </w:pPr>
      <w:r>
        <w:t xml:space="preserve">University of Heidelberg, Germany</w:t>
      </w:r>
      <w:r>
        <w:br/>
      </w:r>
      <w:r>
        <w:t xml:space="preserve">2009–2012</w:t>
      </w:r>
    </w:p>
    <w:bookmarkEnd w:id="24"/>
    <w:bookmarkEnd w:id="25"/>
    <w:bookmarkStart w:id="30"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Max Planck Institute for Mathematics, Berlin, Germany</w:t>
      </w:r>
      <w:r>
        <w:br/>
      </w:r>
      <w:r>
        <w:t xml:space="preserve">2018–Present</w:t>
      </w:r>
      <w:r>
        <w:br/>
      </w:r>
      <w:r>
        <w:t xml:space="preserve">- Led interdisciplinary research on stochastic differential equations and their applications in finance and engineering.</w:t>
      </w:r>
      <w:r>
        <w:br/>
      </w:r>
      <w:r>
        <w:t xml:space="preserve">- Collaborated with industry partners to develop predictive models for energy market forecasting.</w:t>
      </w:r>
      <w:r>
        <w:br/>
      </w:r>
      <w:r>
        <w:t xml:space="preserve">- Published 15+ peer-reviewed articles in top-tier journals such as *SIAM Journal on Applied Mathematics* and *Journal of Computational Mathematics*.</w:t>
      </w:r>
      <w:r>
        <w:br/>
      </w:r>
      <w:r>
        <w:t xml:space="preserve">- Organized the annual "Berlin Mathematics Conference," attracting over 300 participants from academia and industry.</w:t>
      </w:r>
    </w:p>
    <w:bookmarkEnd w:id="26"/>
    <w:bookmarkStart w:id="27" w:name="postdoctoral-researcher"/>
    <w:p>
      <w:pPr>
        <w:pStyle w:val="Heading3"/>
      </w:pPr>
      <w:r>
        <w:t xml:space="preserve">Postdoctoral Researcher</w:t>
      </w:r>
    </w:p>
    <w:p>
      <w:pPr>
        <w:pStyle w:val="FirstParagraph"/>
      </w:pPr>
      <w:r>
        <w:rPr>
          <w:bCs/>
          <w:b/>
        </w:rPr>
        <w:t xml:space="preserve">Humboldt University of Berlin, Germany</w:t>
      </w:r>
      <w:r>
        <w:br/>
      </w:r>
      <w:r>
        <w:t xml:space="preserve">2018–2019</w:t>
      </w:r>
      <w:r>
        <w:br/>
      </w:r>
      <w:r>
        <w:t xml:space="preserve">- Focused on numerical analysis and machine learning algorithms for solving partial differential equations.</w:t>
      </w:r>
      <w:r>
        <w:br/>
      </w:r>
      <w:r>
        <w:t xml:space="preserve">- Developed open-source software tools (available on GitHub) used by researchers worldwide.</w:t>
      </w:r>
      <w:r>
        <w:br/>
      </w:r>
      <w:r>
        <w:t xml:space="preserve">- Taught graduate-level courses in mathematical modeling and computational methods.</w:t>
      </w:r>
    </w:p>
    <w:bookmarkEnd w:id="27"/>
    <w:bookmarkStart w:id="28" w:name="mathematical-consultant"/>
    <w:p>
      <w:pPr>
        <w:pStyle w:val="Heading3"/>
      </w:pPr>
      <w:r>
        <w:t xml:space="preserve">Mathematical Consultant</w:t>
      </w:r>
    </w:p>
    <w:p>
      <w:pPr>
        <w:pStyle w:val="FirstParagraph"/>
      </w:pPr>
      <w:r>
        <w:rPr>
          <w:bCs/>
          <w:b/>
        </w:rPr>
        <w:t xml:space="preserve">Siemens AG, Berlin, Germany</w:t>
      </w:r>
      <w:r>
        <w:br/>
      </w:r>
      <w:r>
        <w:t xml:space="preserve">2015–2018</w:t>
      </w:r>
      <w:r>
        <w:br/>
      </w:r>
      <w:r>
        <w:t xml:space="preserve">- Designed optimization frameworks for smart grid systems to reduce energy consumption by 20% in pilot projects.</w:t>
      </w:r>
      <w:r>
        <w:br/>
      </w:r>
      <w:r>
        <w:t xml:space="preserve">- Analyzed large datasets using Python and R to identify patterns in industrial operations.</w:t>
      </w:r>
      <w:r>
        <w:br/>
      </w:r>
      <w:r>
        <w:t xml:space="preserve">- Delivered presentations to executive teams on the economic impact of mathematical models.</w:t>
      </w:r>
    </w:p>
    <w:bookmarkEnd w:id="28"/>
    <w:bookmarkStart w:id="29" w:name="teaching-assistant"/>
    <w:p>
      <w:pPr>
        <w:pStyle w:val="Heading3"/>
      </w:pPr>
      <w:r>
        <w:t xml:space="preserve">Teaching Assistant</w:t>
      </w:r>
    </w:p>
    <w:p>
      <w:pPr>
        <w:pStyle w:val="FirstParagraph"/>
      </w:pPr>
      <w:r>
        <w:rPr>
          <w:bCs/>
          <w:b/>
        </w:rPr>
        <w:t xml:space="preserve">Technical University of Munich, Germany</w:t>
      </w:r>
      <w:r>
        <w:br/>
      </w:r>
      <w:r>
        <w:t xml:space="preserve">2012–2015</w:t>
      </w:r>
      <w:r>
        <w:br/>
      </w:r>
      <w:r>
        <w:t xml:space="preserve">- Assisted in teaching foundational courses in calculus, linear algebra, and probability theory.</w:t>
      </w:r>
      <w:r>
        <w:br/>
      </w:r>
      <w:r>
        <w:t xml:space="preserve">- Mentored 50+ undergraduate students through problem-solving workshops and one-on-one sessions.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Stochastic processes, numerical analysis, optimization, differential equations.</w:t>
      </w:r>
    </w:p>
    <w:p>
      <w:pPr>
        <w:numPr>
          <w:ilvl w:val="0"/>
          <w:numId w:val="1001"/>
        </w:numPr>
        <w:pStyle w:val="Compact"/>
      </w:pPr>
      <w:r>
        <w:rPr>
          <w:bCs/>
          <w:b/>
        </w:rPr>
        <w:t xml:space="preserve">Programming:</w:t>
      </w:r>
      <w:r>
        <w:t xml:space="preserve"> </w:t>
      </w:r>
      <w:r>
        <w:t xml:space="preserve">Python (NumPy, SciPy), MATLAB, R, C++, LaTeX.</w:t>
      </w:r>
    </w:p>
    <w:p>
      <w:pPr>
        <w:numPr>
          <w:ilvl w:val="0"/>
          <w:numId w:val="1001"/>
        </w:numPr>
        <w:pStyle w:val="Compact"/>
      </w:pPr>
      <w:r>
        <w:rPr>
          <w:bCs/>
          <w:b/>
        </w:rPr>
        <w:t xml:space="preserve">Data Analysis Tools:</w:t>
      </w:r>
      <w:r>
        <w:t xml:space="preserve"> </w:t>
      </w:r>
      <w:r>
        <w:t xml:space="preserve">Pandas, TensorFlow, Tableau.</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Research Tools:</w:t>
      </w:r>
      <w:r>
        <w:t xml:space="preserve"> </w:t>
      </w:r>
      <w:r>
        <w:t xml:space="preserve">Jupyter Notebook, Git, Docker.</w:t>
      </w:r>
    </w:p>
    <w:bookmarkEnd w:id="31"/>
    <w:bookmarkStart w:id="35" w:name="projects-and-research"/>
    <w:p>
      <w:pPr>
        <w:pStyle w:val="Heading2"/>
      </w:pPr>
      <w:r>
        <w:t xml:space="preserve">Projects and Research</w:t>
      </w:r>
    </w:p>
    <w:bookmarkStart w:id="32" w:name="berlin-energy-optimization-project"/>
    <w:p>
      <w:pPr>
        <w:pStyle w:val="Heading3"/>
      </w:pPr>
      <w:r>
        <w:t xml:space="preserve">"Berlin Energy Optimization Project"</w:t>
      </w:r>
    </w:p>
    <w:p>
      <w:pPr>
        <w:pStyle w:val="FirstParagraph"/>
      </w:pPr>
      <w:r>
        <w:t xml:space="preserve">A collaborative initiative with the Berlin Senate to model and optimize urban energy distribution. Developed algorithms that reduced grid losses by 18% in a pilot district.</w:t>
      </w:r>
    </w:p>
    <w:bookmarkEnd w:id="32"/>
    <w:bookmarkStart w:id="33" w:name="X9717a85bc963b50990c2de94dc71fee6ff194c7"/>
    <w:p>
      <w:pPr>
        <w:pStyle w:val="Heading3"/>
      </w:pPr>
      <w:r>
        <w:t xml:space="preserve">"Stochastic Models for Financial Risk Management"</w:t>
      </w:r>
    </w:p>
    <w:p>
      <w:pPr>
        <w:pStyle w:val="FirstParagraph"/>
      </w:pPr>
      <w:r>
        <w:t xml:space="preserve">Published in *Quantitative Finance* (2021), this work introduced a novel approach to quantifying market volatility using fractional Brownian motion.</w:t>
      </w:r>
    </w:p>
    <w:bookmarkEnd w:id="33"/>
    <w:bookmarkStart w:id="34" w:name="mathematical-modeling-of-pandemic-spread"/>
    <w:p>
      <w:pPr>
        <w:pStyle w:val="Heading3"/>
      </w:pPr>
      <w:r>
        <w:t xml:space="preserve">"Mathematical Modeling of Pandemic Spread"</w:t>
      </w:r>
    </w:p>
    <w:p>
      <w:pPr>
        <w:pStyle w:val="FirstParagraph"/>
      </w:pPr>
      <w:r>
        <w:t xml:space="preserve">Contributed to a WHO-funded project during the 2020 pandemic, creating models that predicted infection rates with 95% accuracy in Berlin.</w:t>
      </w:r>
    </w:p>
    <w:bookmarkEnd w:id="34"/>
    <w:bookmarkEnd w:id="35"/>
    <w:bookmarkStart w:id="36" w:name="publications"/>
    <w:p>
      <w:pPr>
        <w:pStyle w:val="Heading2"/>
      </w:pPr>
      <w:r>
        <w:t xml:space="preserve">Publications</w:t>
      </w:r>
    </w:p>
    <w:p>
      <w:pPr>
        <w:numPr>
          <w:ilvl w:val="0"/>
          <w:numId w:val="1002"/>
        </w:numPr>
        <w:pStyle w:val="Compact"/>
      </w:pPr>
      <w:r>
        <w:t xml:space="preserve">Müller, L. (2023). "Optimization Algorithms for Smart Grids." *IEEE Transactions on Power Systems*, 38(4), 1123–1135.</w:t>
      </w:r>
    </w:p>
    <w:p>
      <w:pPr>
        <w:numPr>
          <w:ilvl w:val="0"/>
          <w:numId w:val="1002"/>
        </w:numPr>
        <w:pStyle w:val="Compact"/>
      </w:pPr>
      <w:r>
        <w:t xml:space="preserve">Müller, L., &amp; Schmidt, T. (2021). "Stochastic Differential Equations in Finance." *Journal of Mathematical Economics*, 95, 45–67.</w:t>
      </w:r>
    </w:p>
    <w:p>
      <w:pPr>
        <w:numPr>
          <w:ilvl w:val="0"/>
          <w:numId w:val="1002"/>
        </w:numPr>
        <w:pStyle w:val="Compact"/>
      </w:pPr>
      <w:r>
        <w:t xml:space="preserve">Müller, L. (2019). "Numerical Solutions for Partial Differential Equations." *Computers &amp; Mathematics with Applications*, 78(2), 301–315.</w:t>
      </w:r>
    </w:p>
    <w:bookmarkEnd w:id="36"/>
    <w:bookmarkStart w:id="37" w:name="certifications-and-awards"/>
    <w:p>
      <w:pPr>
        <w:pStyle w:val="Heading2"/>
      </w:pPr>
      <w:r>
        <w:t xml:space="preserve">Certifications and Awards</w:t>
      </w:r>
    </w:p>
    <w:p>
      <w:pPr>
        <w:numPr>
          <w:ilvl w:val="0"/>
          <w:numId w:val="1003"/>
        </w:numPr>
        <w:pStyle w:val="Compact"/>
      </w:pPr>
      <w:r>
        <w:rPr>
          <w:bCs/>
          <w:b/>
        </w:rPr>
        <w:t xml:space="preserve">German Academic Exchange Service (DAAD) Scholarship</w:t>
      </w:r>
      <w:r>
        <w:t xml:space="preserve"> </w:t>
      </w:r>
      <w:r>
        <w:t xml:space="preserve">(2016)</w:t>
      </w:r>
    </w:p>
    <w:p>
      <w:pPr>
        <w:numPr>
          <w:ilvl w:val="0"/>
          <w:numId w:val="1003"/>
        </w:numPr>
        <w:pStyle w:val="Compact"/>
      </w:pPr>
      <w:r>
        <w:rPr>
          <w:bCs/>
          <w:b/>
        </w:rPr>
        <w:t xml:space="preserve">SIAM Student Paper Prize</w:t>
      </w:r>
      <w:r>
        <w:t xml:space="preserve"> </w:t>
      </w:r>
      <w:r>
        <w:t xml:space="preserve">(2015)</w:t>
      </w:r>
    </w:p>
    <w:p>
      <w:pPr>
        <w:numPr>
          <w:ilvl w:val="0"/>
          <w:numId w:val="1003"/>
        </w:numPr>
        <w:pStyle w:val="Compact"/>
      </w:pPr>
      <w:r>
        <w:rPr>
          <w:bCs/>
          <w:b/>
        </w:rPr>
        <w:t xml:space="preserve">Certified Data Scientist</w:t>
      </w:r>
      <w:r>
        <w:t xml:space="preserve">, DataCamp (2020)</w:t>
      </w:r>
    </w:p>
    <w:bookmarkEnd w:id="37"/>
    <w:bookmarkStart w:id="38" w:name="professional-affiliations"/>
    <w:p>
      <w:pPr>
        <w:pStyle w:val="Heading2"/>
      </w:pPr>
      <w:r>
        <w:t xml:space="preserve">Professional Affiliations</w:t>
      </w:r>
    </w:p>
    <w:p>
      <w:pPr>
        <w:numPr>
          <w:ilvl w:val="0"/>
          <w:numId w:val="1004"/>
        </w:numPr>
        <w:pStyle w:val="Compact"/>
      </w:pPr>
      <w:r>
        <w:t xml:space="preserve">Member, German Mathematical Society (DMV)</w:t>
      </w:r>
    </w:p>
    <w:p>
      <w:pPr>
        <w:numPr>
          <w:ilvl w:val="0"/>
          <w:numId w:val="1004"/>
        </w:numPr>
        <w:pStyle w:val="Compact"/>
      </w:pPr>
      <w:r>
        <w:t xml:space="preserve">Member, Society for Industrial and Applied Mathematics (SIAM)</w:t>
      </w:r>
    </w:p>
    <w:p>
      <w:pPr>
        <w:numPr>
          <w:ilvl w:val="0"/>
          <w:numId w:val="1004"/>
        </w:numPr>
        <w:pStyle w:val="Compact"/>
      </w:pPr>
      <w:r>
        <w:t xml:space="preserve">Volunteer, Berlin Math Olympiad Committee</w:t>
      </w:r>
    </w:p>
    <w:bookmarkEnd w:id="38"/>
    <w:bookmarkStart w:id="39" w:name="additional-information"/>
    <w:p>
      <w:pPr>
        <w:pStyle w:val="Heading2"/>
      </w:pPr>
      <w:r>
        <w:t xml:space="preserve">Additional Information</w:t>
      </w:r>
    </w:p>
    <w:p>
      <w:pPr>
        <w:pStyle w:val="FirstParagraph"/>
      </w:pPr>
      <w:r>
        <w:rPr>
          <w:bCs/>
          <w:b/>
        </w:rPr>
        <w:t xml:space="preserve">Cultural Integration:</w:t>
      </w:r>
      <w:r>
        <w:t xml:space="preserve"> </w:t>
      </w:r>
      <w:r>
        <w:t xml:space="preserve">Actively involved in Berlin's academic community, including organizing math-themed public lectures and workshops for high school students. Fluent in German, with a deep appreciation for the city's vibrant intellectual and cultural scene.</w:t>
      </w:r>
    </w:p>
    <w:bookmarkEnd w:id="39"/>
    <w:p>
      <w:pPr>
        <w:pStyle w:val="BodyText"/>
      </w:pPr>
      <w:r>
        <w:t xml:space="preserve">This resume is tailored for a Mathematician seeking opportunities in Germany Berlin, emphasizing technical expertise, academic contributions, and alignment with local industry needs.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Germany Berlin</dc:title>
  <dc:creator/>
  <dc:language>en</dc:language>
  <cp:keywords/>
  <dcterms:created xsi:type="dcterms:W3CDTF">2026-04-30T15:54:29Z</dcterms:created>
  <dcterms:modified xsi:type="dcterms:W3CDTF">2026-04-30T15:54:29Z</dcterms:modified>
</cp:coreProperties>
</file>

<file path=docProps/custom.xml><?xml version="1.0" encoding="utf-8"?>
<Properties xmlns="http://schemas.openxmlformats.org/officeDocument/2006/custom-properties" xmlns:vt="http://schemas.openxmlformats.org/officeDocument/2006/docPropsVTypes"/>
</file>